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20650">
      <w:pPr>
        <w:pStyle w:val="1"/>
      </w:pPr>
      <w:r>
        <w:fldChar w:fldCharType="begin"/>
      </w:r>
      <w:r>
        <w:instrText>HYPERLINK "garantF1://71314220.0"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11 мая 2016 г. N 536</w:t>
      </w:r>
      <w:r>
        <w:rPr>
          <w:rStyle w:val="a4"/>
          <w:b w:val="0"/>
          <w:bCs w:val="0"/>
        </w:rPr>
        <w:br/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</w:t>
      </w:r>
      <w:r>
        <w:rPr>
          <w:rStyle w:val="a4"/>
          <w:b w:val="0"/>
          <w:bCs w:val="0"/>
        </w:rPr>
        <w:t>сть"</w:t>
      </w:r>
      <w:r>
        <w:fldChar w:fldCharType="end"/>
      </w:r>
    </w:p>
    <w:p w:rsidR="00000000" w:rsidRDefault="00920650"/>
    <w:p w:rsidR="00000000" w:rsidRDefault="00920650">
      <w:r>
        <w:t xml:space="preserve">В соответствии со </w:t>
      </w:r>
      <w:hyperlink r:id="rId5" w:history="1">
        <w:r>
          <w:rPr>
            <w:rStyle w:val="a4"/>
          </w:rPr>
          <w:t>статьёй 100</w:t>
        </w:r>
      </w:hyperlink>
      <w:r>
        <w:t xml:space="preserve"> Трудового кодекса Российской Федерации (Собрание законодательства Российской Федерации, 2002, N 1, ст. 3; N 19, ст. 3; N 30, ст. 3014, 3033; 2003, N 27, ст. 2700; 2004, N 18, ст. </w:t>
      </w:r>
      <w:r>
        <w:t>1690; N 35, ст. 3607; 2005, N 1, ст. 27; N 19, ст. 1752; 2006, N 27, ст. 2878; N 52, ст. 5498; 2007, N 1, ст. 34; N 17, ст. 1930; N 30, ст. 3808; N 41, ст. 4844; N 43, ст. 5084; N 49, ст. 6070; 2008, N 9, ст. 812; N 30, ст. 3613, 3616; N 52, ст. 6235, 6236</w:t>
      </w:r>
      <w:r>
        <w:t>; 2009, N 1, ст. 17, 21; N 19, ст. 2270; N 29, ст. 3604; N 30, ст. 3732, 3739; N 46, ст. 5419; N 48, ст. 5717; 2010, N 31, ст. 4196; N 52, ст. 7002; 2011, N 1, ст. 49; N 25, ст. 3539; N 27, ст. 3880; N 30, ст. 4586, 4590, 4591, 4596; N 45, ст. 6333, ст. 63</w:t>
      </w:r>
      <w:r>
        <w:t xml:space="preserve">35; N 48, ст. 6730, 6735; N 49, ст. 7015, 7031; N 50, ст. 7359; 2012, N 10, ст. 1164; N 14, ст. 1553; N 18, ст. 2127; N 31, ст. 4325; N 47, ст. 6399; N 50, ст. 6954, 6957, 6959; N 53, ст. 7605; 2013, N 14, ст. 1666, 1668; N 19, ст. 2322, 2326, 2329; N 23, </w:t>
      </w:r>
      <w:r>
        <w:t xml:space="preserve">ст. 2866, 2883; N 27, ст. 3449, 3454, 3477; N 30, ст. 4037; N 48, ст. 6165; N 52, ст. 6986; 2014, N 14, ст. 1542, 1547, 1548; N 26, ст. 3405; N 30, ст. 4217; N 45, ст. 6143; N 48, ст. 6639; N 49, ст. 6918; N 52, ст. 7543, 7554; 2015, N 1, ст. 10, 42,  72; </w:t>
      </w:r>
      <w:r>
        <w:t xml:space="preserve">N 14, ст. 2022; N 24, ст. 3379; N 27, ст. 3991, ст. 3992; N 29, ст. 4356, 4359, 4363, 4368; N 41, ст. 5639; 2016, N 1, ст. 11, 54),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2002 г. N 877 "Об особеннос</w:t>
      </w:r>
      <w:r>
        <w:t xml:space="preserve">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 50, ст. 4952; 2005, N 7, ст. 560; 2012, N 37, ст. 5002), </w:t>
      </w:r>
      <w:hyperlink r:id="rId7" w:history="1">
        <w:r>
          <w:rPr>
            <w:rStyle w:val="a4"/>
          </w:rPr>
          <w:t>частью 7 статьи 47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</w:t>
      </w:r>
      <w:r>
        <w:t>6; N 48, ст. 6165; 2014, N 6, ст. 562, 566; N 19, ст. 2289; N 22, ст. 2769; N 23, ст. 2930, 2933; N 26, ст. 33S8; N 30, ст. 4217,  4257, 4263; 2015, N 1, ст. 42, 53, 72; N 14, ст. 2008; N 27, ст. 3951, 3989; N 29, ст. 4339, 4364; N 51, 7241; 2016, N 1, ст.</w:t>
      </w:r>
      <w:r>
        <w:t xml:space="preserve"> 8, 9, 24, 78; N 10, ст. 1320) и </w:t>
      </w:r>
      <w:hyperlink r:id="rId8" w:history="1">
        <w:r>
          <w:rPr>
            <w:rStyle w:val="a4"/>
          </w:rPr>
          <w:t>подпунктом 5.2.27</w:t>
        </w:r>
      </w:hyperlink>
      <w:r>
        <w:t xml:space="preserve"> Положения о Министерстве образования и науки Российской Федерации, утверждённого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</w:t>
      </w:r>
      <w:r>
        <w:t>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5976; 2016, N 2, ст. 325; N 8, ст. 1121), при</w:t>
      </w:r>
      <w:r>
        <w:t>казываю:</w:t>
      </w:r>
    </w:p>
    <w:p w:rsidR="00000000" w:rsidRDefault="00920650">
      <w:bookmarkStart w:id="1" w:name="sub_1"/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w:anchor="sub_96" w:history="1">
        <w:r>
          <w:rPr>
            <w:rStyle w:val="a4"/>
          </w:rPr>
          <w:t>Особенности</w:t>
        </w:r>
      </w:hyperlink>
      <w:r>
        <w:t xml:space="preserve"> режима рабочего времени и времени отдыха педагогичес</w:t>
      </w:r>
      <w:r>
        <w:t>ких и иных работников организаций, осуществляющих образовательную деятельность.</w:t>
      </w:r>
    </w:p>
    <w:p w:rsidR="00000000" w:rsidRDefault="00920650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</w:t>
      </w:r>
      <w:r>
        <w:lastRenderedPageBreak/>
        <w:t>и науки Российской Федерации от 27 марта 2006 г. N 69 "Об особенностях ре</w:t>
      </w:r>
      <w:r>
        <w:t>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 8110).</w:t>
      </w:r>
    </w:p>
    <w:bookmarkEnd w:id="2"/>
    <w:p w:rsidR="00000000" w:rsidRDefault="009206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92065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20650" w:rsidRDefault="00920650">
            <w:pPr>
              <w:pStyle w:val="a6"/>
            </w:pPr>
            <w:r w:rsidRPr="00920650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20650" w:rsidRDefault="00920650">
            <w:pPr>
              <w:pStyle w:val="a5"/>
              <w:jc w:val="right"/>
            </w:pPr>
            <w:r w:rsidRPr="00920650">
              <w:t>Д.В. Ливанов</w:t>
            </w:r>
          </w:p>
        </w:tc>
      </w:tr>
    </w:tbl>
    <w:p w:rsidR="00000000" w:rsidRDefault="00920650"/>
    <w:p w:rsidR="00000000" w:rsidRDefault="00920650">
      <w:pPr>
        <w:pStyle w:val="a6"/>
      </w:pPr>
      <w:r>
        <w:t>Зарегистрировано в Миню</w:t>
      </w:r>
      <w:r>
        <w:t xml:space="preserve">сте РФ 1 июня 2016 г. </w:t>
      </w:r>
      <w:r>
        <w:br/>
        <w:t>Регистрационный N 42388</w:t>
      </w:r>
    </w:p>
    <w:p w:rsidR="00000000" w:rsidRDefault="00920650"/>
    <w:p w:rsidR="00000000" w:rsidRDefault="00920650">
      <w:pPr>
        <w:jc w:val="right"/>
        <w:rPr>
          <w:rStyle w:val="a3"/>
        </w:rPr>
      </w:pPr>
      <w:bookmarkStart w:id="3" w:name="sub_96"/>
      <w:r>
        <w:rPr>
          <w:rStyle w:val="a3"/>
        </w:rPr>
        <w:t>Приложение</w:t>
      </w:r>
    </w:p>
    <w:bookmarkEnd w:id="3"/>
    <w:p w:rsidR="00000000" w:rsidRDefault="00920650"/>
    <w:p w:rsidR="00000000" w:rsidRDefault="00920650">
      <w:pPr>
        <w:pStyle w:val="1"/>
      </w:pPr>
      <w:r>
        <w:t>Особенности</w:t>
      </w:r>
      <w:r>
        <w:br/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</w:t>
      </w:r>
      <w:r>
        <w:t>истерства образования и науки РФ от 11 мая 2016 г. N 536)</w:t>
      </w:r>
    </w:p>
    <w:p w:rsidR="00000000" w:rsidRDefault="00920650">
      <w:pPr>
        <w:pStyle w:val="1"/>
      </w:pPr>
      <w:bookmarkStart w:id="4" w:name="sub_88"/>
      <w:r>
        <w:t>I. Общие положения</w:t>
      </w:r>
    </w:p>
    <w:bookmarkEnd w:id="4"/>
    <w:p w:rsidR="00000000" w:rsidRDefault="00920650"/>
    <w:p w:rsidR="00000000" w:rsidRDefault="00920650">
      <w:bookmarkStart w:id="5" w:name="sub_11"/>
      <w:r>
        <w:t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</w:t>
      </w:r>
      <w:r>
        <w:t xml:space="preserve">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1" w:history="1">
        <w:r>
          <w:rPr>
            <w:rStyle w:val="a4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</w:t>
      </w:r>
      <w:r>
        <w:t xml:space="preserve">тельную деятельность, должностей руководителей образовательных организаций, утверждённой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августа 2013 г. N 678 (Собрание законодательства Российской Федерации, 2013,</w:t>
      </w:r>
      <w:r>
        <w:t xml:space="preserve"> N 33, ст. 4381) (далее, соответственно, - номенклатура должностей, педагогические работники, организации), и иных работников организаций (далее - иные работники).</w:t>
      </w:r>
    </w:p>
    <w:p w:rsidR="00000000" w:rsidRDefault="00920650">
      <w:bookmarkStart w:id="6" w:name="sub_12"/>
      <w:bookmarkEnd w:id="5"/>
      <w:r>
        <w:t>1.2. Режим рабочего времени и времени отдыха педагогических работников и иных ра</w:t>
      </w:r>
      <w:r>
        <w:t>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000000" w:rsidRDefault="00920650">
      <w:bookmarkStart w:id="7" w:name="sub_83"/>
      <w:bookmarkEnd w:id="6"/>
      <w:r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000000" w:rsidRDefault="00920650">
      <w:bookmarkStart w:id="8" w:name="sub_84"/>
      <w:bookmarkEnd w:id="7"/>
      <w:r>
        <w:t>б</w:t>
      </w:r>
      <w:r>
        <w:t xml:space="preserve">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</w:t>
      </w:r>
      <w:r>
        <w:t xml:space="preserve">ции от 22 декабря 2014 г. N 1601 "О продолжительности рабочего времени (нормах часов педагогической </w:t>
      </w:r>
      <w:r>
        <w:lastRenderedPageBreak/>
        <w:t>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</w:t>
      </w:r>
      <w:r>
        <w:t>говоре" (зарегистрирован Министерством юстиции Российской Федерации 25 февраля 2015 г., регистрационный N 36204) (далее - приказ N 1601), а также продолжительности рабочего времени, установленной в соответствии с законодательством Российской Федерации иным</w:t>
      </w:r>
      <w:r>
        <w:t xml:space="preserve"> работникам по занимаемым должностям;</w:t>
      </w:r>
    </w:p>
    <w:p w:rsidR="00000000" w:rsidRDefault="00920650">
      <w:bookmarkStart w:id="9" w:name="sub_85"/>
      <w:bookmarkEnd w:id="8"/>
      <w:r>
        <w:t xml:space="preserve">в) объёма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4" w:history="1">
        <w:r>
          <w:rPr>
            <w:rStyle w:val="a4"/>
          </w:rPr>
          <w:t>приказом</w:t>
        </w:r>
      </w:hyperlink>
      <w:r>
        <w:t xml:space="preserve"> N 1601;</w:t>
      </w:r>
    </w:p>
    <w:p w:rsidR="00000000" w:rsidRDefault="00920650">
      <w:bookmarkStart w:id="10" w:name="sub_86"/>
      <w:bookmarkEnd w:id="9"/>
      <w: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</w:t>
      </w:r>
      <w:r>
        <w:t>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</w:t>
      </w:r>
      <w:r>
        <w:t>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000000" w:rsidRDefault="00920650">
      <w:bookmarkStart w:id="11" w:name="sub_87"/>
      <w:bookmarkEnd w:id="10"/>
      <w:r>
        <w:t>д) времени, необходимого для выполнения педагогич</w:t>
      </w:r>
      <w:r>
        <w:t>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000000" w:rsidRDefault="00920650">
      <w:bookmarkStart w:id="12" w:name="sub_13"/>
      <w:bookmarkEnd w:id="11"/>
      <w:r>
        <w:t>1.3. Правила внутреннего трудового распорядка организации утверждаются работодателем с учётом мнения выборного органа</w:t>
      </w:r>
      <w:r>
        <w:t xml:space="preserve">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  <w:hyperlink w:anchor="sub_111" w:history="1">
        <w:r>
          <w:rPr>
            <w:rStyle w:val="a4"/>
          </w:rPr>
          <w:t>*</w:t>
        </w:r>
      </w:hyperlink>
    </w:p>
    <w:p w:rsidR="00000000" w:rsidRDefault="00920650">
      <w:bookmarkStart w:id="13" w:name="sub_14"/>
      <w:bookmarkEnd w:id="12"/>
      <w:r>
        <w:t>1.4. Режим работы руководителей образовательных организац</w:t>
      </w:r>
      <w:r>
        <w:t xml:space="preserve">ий, должности которых поименованы в </w:t>
      </w:r>
      <w:hyperlink r:id="rId15" w:history="1">
        <w:r>
          <w:rPr>
            <w:rStyle w:val="a4"/>
          </w:rPr>
          <w:t>разделе II</w:t>
        </w:r>
      </w:hyperlink>
      <w:r>
        <w:t xml:space="preserve"> номенклатуры должностей, определяется графиком работы с учётом необходимости обеспечения руководящих функций.</w:t>
      </w:r>
    </w:p>
    <w:p w:rsidR="00000000" w:rsidRDefault="00920650">
      <w:bookmarkStart w:id="14" w:name="sub_15"/>
      <w:bookmarkEnd w:id="13"/>
      <w:r>
        <w:t xml:space="preserve">1.5. Правилами внутреннего трудового распорядка </w:t>
      </w:r>
      <w:r>
        <w:t>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</w:t>
      </w:r>
      <w:r>
        <w:t>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000000" w:rsidRDefault="00920650">
      <w:bookmarkStart w:id="15" w:name="sub_152"/>
      <w:bookmarkEnd w:id="14"/>
      <w:r>
        <w:t>В случаях, когда педагогические работники и иные работники выполняют свои обязанности непр</w:t>
      </w:r>
      <w:r>
        <w:t>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</w:t>
      </w:r>
      <w:r>
        <w:t>ально отведённом для этой цели помещении.</w:t>
      </w:r>
    </w:p>
    <w:bookmarkEnd w:id="15"/>
    <w:p w:rsidR="00000000" w:rsidRDefault="00920650"/>
    <w:p w:rsidR="00000000" w:rsidRDefault="00920650">
      <w:pPr>
        <w:pStyle w:val="1"/>
      </w:pPr>
      <w:bookmarkStart w:id="16" w:name="sub_89"/>
      <w:r>
        <w:lastRenderedPageBreak/>
        <w:t>II. Особенности режима рабочего времени учителей, преподавателей</w:t>
      </w:r>
      <w:hyperlink w:anchor="sub_222" w:history="1">
        <w:r>
          <w:rPr>
            <w:rStyle w:val="a4"/>
            <w:b w:val="0"/>
            <w:bCs w:val="0"/>
          </w:rPr>
          <w:t>**</w:t>
        </w:r>
      </w:hyperlink>
      <w:r>
        <w:t>, педагогов дополнительного образования, старших педагогов дополнительного образования в период учебного года</w:t>
      </w:r>
      <w:r>
        <w:t>, тренеров-преподавателей, старших тренеров-преподавателей в период тренировочного года или спортивного сезона</w:t>
      </w:r>
    </w:p>
    <w:bookmarkEnd w:id="16"/>
    <w:p w:rsidR="00000000" w:rsidRDefault="00920650"/>
    <w:p w:rsidR="00000000" w:rsidRDefault="00920650">
      <w:bookmarkStart w:id="17" w:name="sub_21"/>
      <w:r>
        <w:t>2.1. Выполнение педагогической работы учителями, преподавателями, педагогами дополнительного образования, старшими педагогами дополн</w:t>
      </w:r>
      <w:r>
        <w:t>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</w:t>
      </w:r>
      <w:r>
        <w:t xml:space="preserve">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t xml:space="preserve"> N 1601 (далее - нормируемая </w:t>
      </w:r>
      <w:r>
        <w:t>часть педагогической работы).</w:t>
      </w:r>
    </w:p>
    <w:p w:rsidR="00000000" w:rsidRDefault="00920650">
      <w:bookmarkStart w:id="18" w:name="sub_212"/>
      <w:bookmarkEnd w:id="17"/>
      <w: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</w:t>
      </w:r>
      <w:r>
        <w:t>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</w:t>
      </w:r>
      <w:r>
        <w:t>нструкциями.</w:t>
      </w:r>
    </w:p>
    <w:p w:rsidR="00000000" w:rsidRDefault="00920650">
      <w:bookmarkStart w:id="19" w:name="sub_22"/>
      <w:bookmarkEnd w:id="18"/>
      <w: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</w:t>
      </w:r>
      <w:r>
        <w:t>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</w:t>
      </w:r>
      <w:r>
        <w:t>нятий, не превышающей 45 минут.</w:t>
      </w:r>
    </w:p>
    <w:bookmarkEnd w:id="19"/>
    <w:p w:rsidR="00000000" w:rsidRDefault="00920650"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</w:t>
      </w:r>
      <w:r>
        <w:t>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000000" w:rsidRDefault="00920650">
      <w:bookmarkStart w:id="20" w:name="sub_23"/>
      <w:r>
        <w:t>2.3. Другая часть педагогической работы, определяемая с учётом должностных обязанностей, предусмотренных квал</w:t>
      </w:r>
      <w:r>
        <w:t xml:space="preserve">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</w:t>
      </w:r>
      <w:r>
        <w:t>оплату, регулируется следующим образом:</w:t>
      </w:r>
    </w:p>
    <w:bookmarkEnd w:id="20"/>
    <w:p w:rsidR="00000000" w:rsidRDefault="00920650">
      <w:r>
        <w:t xml:space="preserve">самостоятельно - подготовка к осуществлению образовательной деятельности и выполнению обязанностей по обучению, воспитанию </w:t>
      </w:r>
      <w:r>
        <w:lastRenderedPageBreak/>
        <w:t>обучающихся и (или) организации образовательной деятельности, участие в разработке рабо</w:t>
      </w:r>
      <w:r>
        <w:t>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</w:t>
      </w:r>
      <w:r>
        <w:t>ов и склонностей обучающихся;</w:t>
      </w:r>
    </w:p>
    <w:p w:rsidR="00000000" w:rsidRDefault="00920650">
      <w: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000000" w:rsidRDefault="00920650">
      <w:r>
        <w:t>правилами внутреннего трудового распорядка - организация и проведение мето</w:t>
      </w:r>
      <w:r>
        <w:t>дической, диагностической и консультативной помощи родителям (законным представителям) обучающихся;</w:t>
      </w:r>
    </w:p>
    <w:p w:rsidR="00000000" w:rsidRDefault="00920650"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</w:t>
      </w:r>
      <w:r>
        <w:t>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00000" w:rsidRDefault="00920650">
      <w:r>
        <w:t>графиками, планами, расписаниями, утверждаемыми локальными нормативными актами организации, коллективным дог</w:t>
      </w:r>
      <w:r>
        <w:t xml:space="preserve">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</w:t>
      </w:r>
      <w:r>
        <w:t>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000000" w:rsidRDefault="00920650">
      <w:bookmarkStart w:id="21" w:name="sub_2323"/>
      <w:r>
        <w:t>трудовым дого</w:t>
      </w:r>
      <w:r>
        <w:t xml:space="preserve">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</w:t>
      </w:r>
      <w:r>
        <w:t>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bookmarkEnd w:id="21"/>
    <w:p w:rsidR="00000000" w:rsidRDefault="00920650">
      <w: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</w:t>
      </w:r>
      <w:r>
        <w:t>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</w:p>
    <w:p w:rsidR="00000000" w:rsidRDefault="00920650">
      <w:r>
        <w:t xml:space="preserve">При составлении графика дежурств </w:t>
      </w:r>
      <w:r>
        <w:t>в организации работников, ведущих преподавательскую работу, в период проведения занятий, до их начала и после окончания занятий учитываются сменность работы организации, режим рабочего времени каждого работника, ведущего преподавательскую работу, в соответ</w:t>
      </w:r>
      <w:r>
        <w:t xml:space="preserve">ствии с расписанием занятий, общим планом мероприятий, а также другие особенности работы, с тем </w:t>
      </w:r>
      <w:r>
        <w:lastRenderedPageBreak/>
        <w:t>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</w:t>
      </w:r>
      <w:r>
        <w:t>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000000" w:rsidRDefault="00920650">
      <w:bookmarkStart w:id="22" w:name="sub_23009"/>
      <w:r>
        <w:t>Педагогическим работни</w:t>
      </w:r>
      <w:r>
        <w:t>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</w:t>
      </w:r>
      <w:r>
        <w:t>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</w:t>
      </w:r>
      <w:r>
        <w:t>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920650">
      <w:bookmarkStart w:id="23" w:name="sub_24"/>
      <w:bookmarkEnd w:id="22"/>
      <w: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</w:t>
      </w:r>
      <w:r>
        <w:t>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000000" w:rsidRDefault="00920650">
      <w:bookmarkStart w:id="24" w:name="sub_2402"/>
      <w:bookmarkEnd w:id="23"/>
      <w:r>
        <w:t>При составлении р</w:t>
      </w:r>
      <w:r>
        <w:t>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</w:t>
      </w:r>
      <w:r>
        <w:t>ования, самообразования, подготовки к занятиям.</w:t>
      </w:r>
    </w:p>
    <w:p w:rsidR="00000000" w:rsidRDefault="00920650">
      <w:bookmarkStart w:id="25" w:name="sub_25"/>
      <w:bookmarkEnd w:id="24"/>
      <w:r>
        <w:t xml:space="preserve">2.5. Режим рабочего времени учителей первых классов определяется с учётом санитарно-эпидемиологических правил и нормативов </w:t>
      </w:r>
      <w:hyperlink r:id="rId17" w:history="1">
        <w:r>
          <w:rPr>
            <w:rStyle w:val="a4"/>
          </w:rPr>
          <w:t>СанПиН 2.4.2.2821-10</w:t>
        </w:r>
      </w:hyperlink>
      <w:r>
        <w:t xml:space="preserve"> "Санитарно-</w:t>
      </w:r>
      <w:r>
        <w:t xml:space="preserve">эпидемиологические требования к условиям и организации обучения в общеобразовательных учреждениях", утверждённых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 г. N 189</w:t>
      </w:r>
      <w:r>
        <w:t xml:space="preserve"> (зарегистрировано Министерством юстиции Российской Федерации 3 марта 2011 г., регистрационный N 19993), с изменениями, внесёнными постановлениями Главного государственного санитарного врача Российской Федерации </w:t>
      </w:r>
      <w:hyperlink r:id="rId19" w:history="1">
        <w:r>
          <w:rPr>
            <w:rStyle w:val="a4"/>
          </w:rPr>
          <w:t xml:space="preserve">от 29 июня </w:t>
        </w:r>
        <w:r>
          <w:rPr>
            <w:rStyle w:val="a4"/>
          </w:rPr>
          <w:t>2011 г. N 85</w:t>
        </w:r>
      </w:hyperlink>
      <w:r>
        <w:t xml:space="preserve"> (зарегистрировано Министерством юстиции Российской Федерации 15 декабря 2011 г., регистрационный N 22637), </w:t>
      </w:r>
      <w:hyperlink r:id="rId20" w:history="1">
        <w:r>
          <w:rPr>
            <w:rStyle w:val="a4"/>
          </w:rPr>
          <w:t>от 25 декабря 2013 г. N 72</w:t>
        </w:r>
      </w:hyperlink>
      <w:r>
        <w:t xml:space="preserve"> (зарегистрировано Министерством юстиции Российской Федерации 27 мар</w:t>
      </w:r>
      <w:r>
        <w:t xml:space="preserve">та 2014 г., регистрационный N 31751) и </w:t>
      </w:r>
      <w:hyperlink r:id="rId21" w:history="1">
        <w:r>
          <w:rPr>
            <w:rStyle w:val="a4"/>
          </w:rPr>
          <w:t>от 24 ноября 2015 г. N 81</w:t>
        </w:r>
      </w:hyperlink>
      <w:r>
        <w:t xml:space="preserve"> (зарегистрировано Министерством юстиции Российской Федерации 18 декабря 2015 г. регистрационный N 40154), предусматривающих использование "ступенчатого"</w:t>
      </w:r>
      <w:r>
        <w:t xml:space="preserve"> режима обучения в первом полугодии (в сентябре - октябре - по 3 урока в день </w:t>
      </w:r>
      <w:r>
        <w:lastRenderedPageBreak/>
        <w:t xml:space="preserve">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</w:t>
      </w:r>
      <w:r>
        <w:t>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bookmarkEnd w:id="25"/>
    <w:p w:rsidR="00000000" w:rsidRDefault="00920650"/>
    <w:p w:rsidR="00000000" w:rsidRDefault="00920650">
      <w:pPr>
        <w:pStyle w:val="1"/>
      </w:pPr>
      <w:bookmarkStart w:id="26" w:name="sub_90"/>
      <w:r>
        <w:t>III. Разделение рабочего дня на части</w:t>
      </w:r>
    </w:p>
    <w:bookmarkEnd w:id="26"/>
    <w:p w:rsidR="00000000" w:rsidRDefault="00920650"/>
    <w:p w:rsidR="00000000" w:rsidRDefault="00920650">
      <w:bookmarkStart w:id="27" w:name="sub_31"/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</w:t>
      </w:r>
      <w:r>
        <w:t>ми.</w:t>
      </w:r>
    </w:p>
    <w:bookmarkEnd w:id="27"/>
    <w:p w:rsidR="00000000" w:rsidRDefault="00920650"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</w:t>
      </w:r>
      <w:r>
        <w:t>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000000" w:rsidRDefault="00920650">
      <w:r>
        <w:t>Длительные перерывы между занятиями при составлении расписания допускаются только по письменному заявлению работников,</w:t>
      </w:r>
      <w:r>
        <w:t xml:space="preserve"> ведущих преподавательскую работу.</w:t>
      </w:r>
    </w:p>
    <w:p w:rsidR="00000000" w:rsidRDefault="00920650">
      <w:bookmarkStart w:id="28" w:name="sub_32"/>
      <w: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</w:t>
      </w:r>
      <w:r>
        <w:t>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</w:t>
      </w:r>
      <w:r>
        <w:t>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</w:t>
      </w:r>
      <w:r>
        <w:t>ром. Время указанного перерыва в рабочее время не включается.</w:t>
      </w:r>
    </w:p>
    <w:bookmarkEnd w:id="28"/>
    <w:p w:rsidR="00000000" w:rsidRDefault="00920650"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000000" w:rsidRDefault="00920650">
      <w:r>
        <w:t>В целях э</w:t>
      </w:r>
      <w:r>
        <w:t>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</w:t>
      </w:r>
      <w:r>
        <w:t>учающихся и в часы после их окончания, имея в виду установление суммированного учёта рабочего времени, с тем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000000" w:rsidRDefault="00920650"/>
    <w:p w:rsidR="00000000" w:rsidRDefault="00920650">
      <w:pPr>
        <w:pStyle w:val="1"/>
      </w:pPr>
      <w:bookmarkStart w:id="29" w:name="sub_91"/>
      <w:r>
        <w:t>IV. Режи</w:t>
      </w:r>
      <w:r>
        <w:t xml:space="preserve">м рабочего времени педагогических работников и иных </w:t>
      </w:r>
      <w:r>
        <w:lastRenderedPageBreak/>
        <w:t>работников в каникулярное время</w:t>
      </w:r>
    </w:p>
    <w:bookmarkEnd w:id="29"/>
    <w:p w:rsidR="00000000" w:rsidRDefault="00920650"/>
    <w:p w:rsidR="00000000" w:rsidRDefault="00920650">
      <w:bookmarkStart w:id="30" w:name="sub_41"/>
      <w: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</w:t>
      </w:r>
      <w:r>
        <w:t xml:space="preserve">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</w:t>
      </w:r>
      <w:r>
        <w:t>им временем с оплатой труда в соответствии с законодательством Российской Федерации.</w:t>
      </w:r>
    </w:p>
    <w:p w:rsidR="00000000" w:rsidRDefault="00920650">
      <w:bookmarkStart w:id="31" w:name="sub_42"/>
      <w:bookmarkEnd w:id="30"/>
      <w:r>
        <w:t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</w:t>
      </w:r>
      <w:r>
        <w:t>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</w:t>
      </w:r>
      <w:r>
        <w:t xml:space="preserve">кой работы), определённой им до начала каникулярного времени, а также времени, необходимого для выполнения работ, предусмотренных </w:t>
      </w:r>
      <w:hyperlink w:anchor="sub_23" w:history="1">
        <w:r>
          <w:rPr>
            <w:rStyle w:val="a4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</w:t>
      </w:r>
      <w:r>
        <w:t xml:space="preserve"> время).</w:t>
      </w:r>
    </w:p>
    <w:bookmarkEnd w:id="31"/>
    <w:p w:rsidR="00000000" w:rsidRDefault="00920650"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</w:t>
      </w:r>
      <w:r>
        <w:t>.</w:t>
      </w:r>
    </w:p>
    <w:p w:rsidR="00000000" w:rsidRDefault="00920650">
      <w: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</w:t>
      </w:r>
      <w:hyperlink r:id="rId22" w:history="1">
        <w:r>
          <w:rPr>
            <w:rStyle w:val="a4"/>
          </w:rPr>
          <w:t>трудовым законодательством</w:t>
        </w:r>
      </w:hyperlink>
      <w:r>
        <w:t xml:space="preserve"> порядке.</w:t>
      </w:r>
    </w:p>
    <w:p w:rsidR="00000000" w:rsidRDefault="00920650">
      <w:bookmarkStart w:id="32" w:name="sub_43"/>
      <w:r>
        <w:t>4.3. Режим ра</w:t>
      </w:r>
      <w:r>
        <w:t>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</w:t>
      </w:r>
      <w:r>
        <w:t>латы.</w:t>
      </w:r>
    </w:p>
    <w:p w:rsidR="00000000" w:rsidRDefault="00920650">
      <w:bookmarkStart w:id="33" w:name="sub_44"/>
      <w:bookmarkEnd w:id="32"/>
      <w: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</w:t>
      </w:r>
      <w:r>
        <w:t xml:space="preserve">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</w:t>
      </w:r>
      <w:r>
        <w:t>лектованию учебных кабинетов, лабораторий.</w:t>
      </w:r>
    </w:p>
    <w:p w:rsidR="00000000" w:rsidRDefault="00920650">
      <w:bookmarkStart w:id="34" w:name="sub_45"/>
      <w:bookmarkEnd w:id="33"/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23" w:history="1">
        <w:r>
          <w:rPr>
            <w:rStyle w:val="a4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000000" w:rsidRDefault="00920650">
      <w:bookmarkStart w:id="35" w:name="sub_4502"/>
      <w:bookmarkEnd w:id="34"/>
      <w:r>
        <w:t xml:space="preserve">Работники из числа учебно-вспомогательного и обслуживающего </w:t>
      </w:r>
      <w:r>
        <w:lastRenderedPageBreak/>
        <w:t>персо</w:t>
      </w:r>
      <w:r>
        <w:t>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000000" w:rsidRDefault="00920650">
      <w:bookmarkStart w:id="36" w:name="sub_46"/>
      <w:bookmarkEnd w:id="35"/>
      <w:r>
        <w:t>4.6. Режим ра</w:t>
      </w:r>
      <w:r>
        <w:t>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bookmarkEnd w:id="36"/>
    <w:p w:rsidR="00000000" w:rsidRDefault="00920650"/>
    <w:p w:rsidR="00000000" w:rsidRDefault="00920650">
      <w:pPr>
        <w:pStyle w:val="1"/>
      </w:pPr>
      <w:bookmarkStart w:id="37" w:name="sub_92"/>
      <w:r>
        <w:t>V. Режим рабочего времени педагогических работников и иных работников в пери</w:t>
      </w:r>
      <w:r>
        <w:t>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bookmarkEnd w:id="37"/>
    <w:p w:rsidR="00000000" w:rsidRDefault="00920650"/>
    <w:p w:rsidR="00000000" w:rsidRDefault="00920650">
      <w:bookmarkStart w:id="38" w:name="sub_51"/>
      <w:r>
        <w:t>5.1. Периоды отмены (приост</w:t>
      </w:r>
      <w:r>
        <w:t>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</w:t>
      </w:r>
      <w:r>
        <w:t>яются рабочим временем педагогических работников и иных работников.</w:t>
      </w:r>
    </w:p>
    <w:p w:rsidR="00000000" w:rsidRDefault="00920650">
      <w:bookmarkStart w:id="39" w:name="sub_52"/>
      <w:bookmarkEnd w:id="38"/>
      <w:r>
        <w:t xml:space="preserve">5.2. В периоды, указанные в </w:t>
      </w:r>
      <w:hyperlink w:anchor="sub_51" w:history="1">
        <w:r>
          <w:rPr>
            <w:rStyle w:val="a4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</w:t>
      </w:r>
      <w:r>
        <w:t>условиях, предусмотренных для режима рабочего времени работников организации в каникулярное время.</w:t>
      </w:r>
    </w:p>
    <w:bookmarkEnd w:id="39"/>
    <w:p w:rsidR="00000000" w:rsidRDefault="00920650"/>
    <w:p w:rsidR="00000000" w:rsidRDefault="00920650">
      <w:pPr>
        <w:pStyle w:val="1"/>
      </w:pPr>
      <w:bookmarkStart w:id="40" w:name="sub_93"/>
      <w:r>
        <w:t>VI. Режим рабочего времени педагогических работников и иных работников организаций, осуществляющих лечение, оздоровление и (или) отдых, организа</w:t>
      </w:r>
      <w:r>
        <w:t>ций, осуществляющих социальное обслуживание</w:t>
      </w:r>
    </w:p>
    <w:bookmarkEnd w:id="40"/>
    <w:p w:rsidR="00000000" w:rsidRDefault="00920650"/>
    <w:p w:rsidR="00000000" w:rsidRDefault="00920650">
      <w:bookmarkStart w:id="41" w:name="sub_61"/>
      <w: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</w:t>
      </w:r>
      <w:r>
        <w:t>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</w:t>
      </w:r>
      <w:r>
        <w:t>е время.</w:t>
      </w:r>
    </w:p>
    <w:p w:rsidR="00000000" w:rsidRDefault="00920650">
      <w:bookmarkStart w:id="42" w:name="sub_62"/>
      <w:bookmarkEnd w:id="41"/>
      <w: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</w:t>
      </w:r>
      <w:r>
        <w:t xml:space="preserve"> другую местность допускается в соответствии с законодательством Российской Федерации.</w:t>
      </w:r>
    </w:p>
    <w:p w:rsidR="00000000" w:rsidRDefault="00920650">
      <w:bookmarkStart w:id="43" w:name="sub_63"/>
      <w:bookmarkEnd w:id="42"/>
      <w: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</w:t>
      </w:r>
      <w:r>
        <w:t xml:space="preserve">ого профиля при нахождении их в плавании с обучающимися на борту и во время стоянок определяется в </w:t>
      </w:r>
      <w:r>
        <w:lastRenderedPageBreak/>
        <w:t xml:space="preserve">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</w:t>
      </w:r>
      <w:r>
        <w:t>по руководству плавательной практикой обучающихся.</w:t>
      </w:r>
    </w:p>
    <w:bookmarkEnd w:id="43"/>
    <w:p w:rsidR="00000000" w:rsidRDefault="00920650"/>
    <w:p w:rsidR="00000000" w:rsidRDefault="00920650">
      <w:pPr>
        <w:pStyle w:val="1"/>
      </w:pPr>
      <w:bookmarkStart w:id="44" w:name="sub_94"/>
      <w:r>
        <w:t>VII. Режим рабочего времени педагогических работников, отнесённых к</w:t>
      </w:r>
      <w:r>
        <w:br/>
      </w:r>
      <w:r>
        <w:t xml:space="preserve">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</w:t>
      </w:r>
    </w:p>
    <w:bookmarkEnd w:id="44"/>
    <w:p w:rsidR="00000000" w:rsidRDefault="00920650"/>
    <w:p w:rsidR="00000000" w:rsidRDefault="00920650">
      <w:bookmarkStart w:id="45" w:name="sub_71"/>
      <w:r>
        <w:t>7.1. Режим рабочего времени лиц из числа профессорско-преподавательского состава орган</w:t>
      </w:r>
      <w:r>
        <w:t>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</w:t>
      </w:r>
      <w:r>
        <w:t>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</w:t>
      </w:r>
      <w:r>
        <w:t>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000000" w:rsidRDefault="00920650">
      <w:bookmarkStart w:id="46" w:name="sub_72"/>
      <w:bookmarkEnd w:id="45"/>
      <w:r>
        <w:t>7.2. Режим выполнения преп</w:t>
      </w:r>
      <w:r>
        <w:t>одавательской работы регулируется расписанием занятий.</w:t>
      </w:r>
    </w:p>
    <w:p w:rsidR="00000000" w:rsidRDefault="00920650">
      <w:bookmarkStart w:id="47" w:name="sub_73"/>
      <w:bookmarkEnd w:id="46"/>
      <w:r>
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</w:t>
      </w:r>
      <w:r>
        <w:t>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</w:t>
      </w:r>
      <w:r>
        <w:t>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</w:t>
      </w:r>
      <w:r>
        <w:t>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</w:t>
      </w:r>
      <w:r>
        <w:t>аммы, так и за её пределами.</w:t>
      </w:r>
    </w:p>
    <w:p w:rsidR="00000000" w:rsidRDefault="00920650">
      <w:bookmarkStart w:id="48" w:name="sub_74"/>
      <w:bookmarkEnd w:id="47"/>
      <w:r>
        <w:t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</w:t>
      </w:r>
      <w:r>
        <w:t xml:space="preserve"> перечнем видов работ, поименованных в </w:t>
      </w:r>
      <w:hyperlink w:anchor="sub_71" w:history="1">
        <w:r>
          <w:rPr>
            <w:rStyle w:val="a4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</w:t>
      </w:r>
      <w:r>
        <w:lastRenderedPageBreak/>
        <w:t>недели не менее 30 процентов рабочего времени.</w:t>
      </w:r>
    </w:p>
    <w:bookmarkEnd w:id="48"/>
    <w:p w:rsidR="00000000" w:rsidRDefault="00920650"/>
    <w:p w:rsidR="00000000" w:rsidRDefault="00920650">
      <w:pPr>
        <w:pStyle w:val="1"/>
      </w:pPr>
      <w:bookmarkStart w:id="49" w:name="sub_95"/>
      <w:r>
        <w:t>VIII. Регулирование рабочего времени отдельных педагогических работников</w:t>
      </w:r>
    </w:p>
    <w:bookmarkEnd w:id="49"/>
    <w:p w:rsidR="00000000" w:rsidRDefault="00920650"/>
    <w:p w:rsidR="00000000" w:rsidRDefault="00920650">
      <w:bookmarkStart w:id="50" w:name="sub_81"/>
      <w:r>
        <w:t>8.1. Режим рабочего времени педагогов-психологов в пределах 36-часовой рабочей недели регулируется правилами в</w:t>
      </w:r>
      <w:r>
        <w:t>нутреннего трудового распорядка организации с учётом:</w:t>
      </w:r>
    </w:p>
    <w:bookmarkEnd w:id="50"/>
    <w:p w:rsidR="00000000" w:rsidRDefault="00920650"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000000" w:rsidRDefault="00920650">
      <w:r>
        <w:t>подготовки к инди</w:t>
      </w:r>
      <w:r>
        <w:t>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</w:t>
      </w:r>
      <w:r>
        <w:t>уществляться как непосредственно в организации, так и за её пределами.</w:t>
      </w:r>
    </w:p>
    <w:p w:rsidR="00000000" w:rsidRDefault="00920650">
      <w:bookmarkStart w:id="51" w:name="sub_82"/>
      <w: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</w:t>
      </w:r>
      <w:r>
        <w:t xml:space="preserve">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</w:p>
    <w:bookmarkEnd w:id="51"/>
    <w:p w:rsidR="00000000" w:rsidRDefault="00920650">
      <w:r>
        <w:t>Режим 36-часовой рабочей недели ка</w:t>
      </w:r>
      <w:r>
        <w:t>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</w:t>
      </w:r>
      <w:r>
        <w:t>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 нормативными актами.</w:t>
      </w:r>
    </w:p>
    <w:p w:rsidR="00000000" w:rsidRDefault="00920650"/>
    <w:p w:rsidR="00000000" w:rsidRDefault="00920650">
      <w:pPr>
        <w:pStyle w:val="a6"/>
      </w:pPr>
      <w:r>
        <w:t>______________________</w:t>
      </w:r>
      <w:r>
        <w:t>_______</w:t>
      </w:r>
    </w:p>
    <w:p w:rsidR="00000000" w:rsidRDefault="00920650">
      <w:bookmarkStart w:id="52" w:name="sub_111"/>
      <w:r>
        <w:t xml:space="preserve">* См. </w:t>
      </w:r>
      <w:hyperlink r:id="rId24" w:history="1">
        <w:r>
          <w:rPr>
            <w:rStyle w:val="a4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2878).</w:t>
      </w:r>
    </w:p>
    <w:p w:rsidR="00000000" w:rsidRDefault="00920650">
      <w:bookmarkStart w:id="53" w:name="sub_222"/>
      <w:bookmarkEnd w:id="52"/>
      <w:r>
        <w:t>** Режим рабочего времени преподавателей, о</w:t>
      </w:r>
      <w:r>
        <w:t xml:space="preserve">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</w:t>
      </w:r>
      <w:hyperlink w:anchor="sub_94" w:history="1">
        <w:r>
          <w:rPr>
            <w:rStyle w:val="a4"/>
          </w:rPr>
          <w:t>главе VII</w:t>
        </w:r>
      </w:hyperlink>
      <w:r>
        <w:t xml:space="preserve"> настоящих Особенностей.</w:t>
      </w:r>
    </w:p>
    <w:p w:rsidR="00000000" w:rsidRDefault="00920650">
      <w:bookmarkStart w:id="54" w:name="sub_333"/>
      <w:bookmarkEnd w:id="53"/>
      <w:r>
        <w:t>***</w:t>
      </w:r>
      <w:r>
        <w:t xml:space="preserve"> См. </w:t>
      </w:r>
      <w:hyperlink r:id="rId25" w:history="1">
        <w:r>
          <w:rPr>
            <w:rStyle w:val="a4"/>
          </w:rPr>
          <w:t>часть 9 статьи 47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</w:t>
      </w:r>
      <w:r>
        <w:t xml:space="preserve">. 2878; N 27, ст. 3462; N 30, ст. 4036; N 48, ст. 6165; 2014, N 6, ст. 562, ст. 566; N 19, ст. 2289; N 22, ст. 2769; N 23, ст. 2930,  2933; N 26, ст. 3388; N 30, ст. 4217, 4257, 4263; 2015, N 1, ст. 42, </w:t>
      </w:r>
      <w:r>
        <w:lastRenderedPageBreak/>
        <w:t>53, 72; N 14, ст. 2008; N 27, ст. 3951, 3989; N 29, с</w:t>
      </w:r>
      <w:r>
        <w:t>т. 4339, 4364; N 51, ст. 7241; 2016, N 1, ст. 8,  9, 24, 78; 2016, N 10, ст. 1320)</w:t>
      </w:r>
    </w:p>
    <w:bookmarkEnd w:id="54"/>
    <w:p w:rsidR="00920650" w:rsidRDefault="00920650"/>
    <w:sectPr w:rsidR="009206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AE0"/>
    <w:rsid w:val="008B1AE0"/>
    <w:rsid w:val="009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3FDA0D2-6FC0-41E8-A828-1CDCB8D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15227" TargetMode="External"/><Relationship Id="rId13" Type="http://schemas.openxmlformats.org/officeDocument/2006/relationships/hyperlink" Target="garantF1://70778632.0" TargetMode="External"/><Relationship Id="rId18" Type="http://schemas.openxmlformats.org/officeDocument/2006/relationships/hyperlink" Target="garantF1://12083577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1188438.1000" TargetMode="External"/><Relationship Id="rId7" Type="http://schemas.openxmlformats.org/officeDocument/2006/relationships/hyperlink" Target="garantF1://70191362.108581" TargetMode="External"/><Relationship Id="rId12" Type="http://schemas.openxmlformats.org/officeDocument/2006/relationships/hyperlink" Target="garantF1://70329490.0" TargetMode="External"/><Relationship Id="rId17" Type="http://schemas.openxmlformats.org/officeDocument/2006/relationships/hyperlink" Target="garantF1://12083577.1000" TargetMode="External"/><Relationship Id="rId25" Type="http://schemas.openxmlformats.org/officeDocument/2006/relationships/hyperlink" Target="garantF1://70191362.10858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78632.0" TargetMode="External"/><Relationship Id="rId20" Type="http://schemas.openxmlformats.org/officeDocument/2006/relationships/hyperlink" Target="garantF1://70525952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5309.0" TargetMode="External"/><Relationship Id="rId11" Type="http://schemas.openxmlformats.org/officeDocument/2006/relationships/hyperlink" Target="garantF1://70329490.1000" TargetMode="External"/><Relationship Id="rId24" Type="http://schemas.openxmlformats.org/officeDocument/2006/relationships/hyperlink" Target="garantF1://12025268.190" TargetMode="External"/><Relationship Id="rId5" Type="http://schemas.openxmlformats.org/officeDocument/2006/relationships/hyperlink" Target="garantF1://12025268.100" TargetMode="External"/><Relationship Id="rId15" Type="http://schemas.openxmlformats.org/officeDocument/2006/relationships/hyperlink" Target="garantF1://70329490.1200" TargetMode="External"/><Relationship Id="rId23" Type="http://schemas.openxmlformats.org/officeDocument/2006/relationships/hyperlink" Target="garantF1://70329490.1200" TargetMode="External"/><Relationship Id="rId10" Type="http://schemas.openxmlformats.org/officeDocument/2006/relationships/hyperlink" Target="garantF1://89813.0" TargetMode="External"/><Relationship Id="rId19" Type="http://schemas.openxmlformats.org/officeDocument/2006/relationships/hyperlink" Target="garantF1://700113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2898.0" TargetMode="External"/><Relationship Id="rId14" Type="http://schemas.openxmlformats.org/officeDocument/2006/relationships/hyperlink" Target="garantF1://70778632.0" TargetMode="External"/><Relationship Id="rId22" Type="http://schemas.openxmlformats.org/officeDocument/2006/relationships/hyperlink" Target="garantF1://12025268.1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2018-05-10T10:24:00Z</dcterms:created>
  <dcterms:modified xsi:type="dcterms:W3CDTF">2018-05-10T10:24:00Z</dcterms:modified>
</cp:coreProperties>
</file>