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23" w:rsidRDefault="00A74523" w:rsidP="00A456CF">
      <w:pPr>
        <w:pStyle w:val="affc"/>
        <w:ind w:left="4536"/>
        <w:rPr>
          <w:caps/>
        </w:rPr>
      </w:pPr>
      <w:bookmarkStart w:id="0" w:name="sub_212"/>
      <w:r>
        <w:rPr>
          <w:b w:val="0"/>
          <w:bCs w:val="0"/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-8255</wp:posOffset>
            </wp:positionV>
            <wp:extent cx="2523490" cy="2879090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</w:rPr>
        <w:t>ОБЩЕРОССИЙСКИЙ</w:t>
      </w:r>
    </w:p>
    <w:p w:rsidR="00A456CF" w:rsidRDefault="00A456CF" w:rsidP="00A456CF">
      <w:pPr>
        <w:pStyle w:val="affc"/>
        <w:ind w:left="4536"/>
        <w:rPr>
          <w:caps/>
        </w:rPr>
      </w:pPr>
      <w:r>
        <w:rPr>
          <w:caps/>
        </w:rPr>
        <w:t xml:space="preserve">Профсоюз </w:t>
      </w:r>
      <w:r w:rsidR="00A74523">
        <w:rPr>
          <w:caps/>
        </w:rPr>
        <w:t>образования</w:t>
      </w:r>
    </w:p>
    <w:p w:rsidR="00A456CF" w:rsidRDefault="00A456CF" w:rsidP="00A456CF">
      <w:pPr>
        <w:pStyle w:val="affc"/>
        <w:ind w:left="4536"/>
        <w:rPr>
          <w:caps/>
        </w:rPr>
      </w:pPr>
    </w:p>
    <w:p w:rsidR="00A456CF" w:rsidRDefault="00A456CF" w:rsidP="00A456CF">
      <w:pPr>
        <w:pStyle w:val="affc"/>
        <w:ind w:left="4820"/>
        <w:rPr>
          <w:caps/>
          <w:sz w:val="28"/>
          <w:szCs w:val="28"/>
        </w:rPr>
      </w:pPr>
    </w:p>
    <w:p w:rsidR="00A456CF" w:rsidRDefault="00A456CF" w:rsidP="00A456CF">
      <w:pPr>
        <w:pStyle w:val="affc"/>
        <w:ind w:left="4820"/>
        <w:rPr>
          <w:caps/>
          <w:sz w:val="28"/>
          <w:szCs w:val="28"/>
        </w:rPr>
      </w:pPr>
    </w:p>
    <w:p w:rsidR="00A456CF" w:rsidRDefault="00A456CF" w:rsidP="00A456CF">
      <w:pPr>
        <w:pStyle w:val="affc"/>
        <w:ind w:left="4820"/>
        <w:rPr>
          <w:caps/>
          <w:sz w:val="32"/>
          <w:szCs w:val="32"/>
        </w:rPr>
      </w:pPr>
      <w:r>
        <w:rPr>
          <w:caps/>
          <w:sz w:val="32"/>
          <w:szCs w:val="32"/>
        </w:rPr>
        <w:t>Саратовская</w:t>
      </w:r>
    </w:p>
    <w:p w:rsidR="00A456CF" w:rsidRDefault="00A456CF" w:rsidP="00A456CF">
      <w:pPr>
        <w:pStyle w:val="affc"/>
        <w:ind w:left="4820"/>
        <w:rPr>
          <w:caps/>
          <w:sz w:val="32"/>
          <w:szCs w:val="32"/>
        </w:rPr>
      </w:pPr>
      <w:r>
        <w:rPr>
          <w:caps/>
          <w:sz w:val="32"/>
          <w:szCs w:val="32"/>
        </w:rPr>
        <w:t>областная организация</w:t>
      </w:r>
    </w:p>
    <w:p w:rsidR="00A456CF" w:rsidRDefault="00A456CF" w:rsidP="00A456CF">
      <w:pPr>
        <w:pStyle w:val="affc"/>
        <w:ind w:left="4820"/>
      </w:pPr>
    </w:p>
    <w:p w:rsidR="00A456CF" w:rsidRDefault="00A456CF" w:rsidP="00A456CF">
      <w:pPr>
        <w:pStyle w:val="affc"/>
        <w:ind w:left="4820"/>
      </w:pPr>
    </w:p>
    <w:p w:rsidR="00A456CF" w:rsidRDefault="00A456CF" w:rsidP="00A456CF">
      <w:pPr>
        <w:pStyle w:val="affc"/>
        <w:ind w:left="4820"/>
      </w:pPr>
    </w:p>
    <w:p w:rsidR="00A456CF" w:rsidRDefault="00A456CF" w:rsidP="00A456CF">
      <w:pPr>
        <w:pStyle w:val="affc"/>
        <w:ind w:left="4820"/>
      </w:pPr>
    </w:p>
    <w:p w:rsidR="00A74523" w:rsidRPr="00CC64DD" w:rsidRDefault="00A74523" w:rsidP="00CC64DD"/>
    <w:p w:rsidR="00A456CF" w:rsidRDefault="00A456CF" w:rsidP="00A456CF">
      <w:pPr>
        <w:pStyle w:val="affc"/>
      </w:pPr>
    </w:p>
    <w:p w:rsidR="00A456CF" w:rsidRDefault="00A456CF" w:rsidP="00A456CF">
      <w:pPr>
        <w:pStyle w:val="affc"/>
      </w:pPr>
    </w:p>
    <w:p w:rsidR="00A456CF" w:rsidRDefault="00A456CF" w:rsidP="00A456CF">
      <w:pPr>
        <w:pStyle w:val="affc"/>
      </w:pPr>
    </w:p>
    <w:p w:rsidR="00A456CF" w:rsidRDefault="00A456CF" w:rsidP="00A456CF">
      <w:pPr>
        <w:pStyle w:val="affc"/>
      </w:pPr>
    </w:p>
    <w:p w:rsidR="00A456CF" w:rsidRDefault="00A456CF" w:rsidP="00A456CF">
      <w:pPr>
        <w:pStyle w:val="affc"/>
      </w:pPr>
    </w:p>
    <w:p w:rsidR="00A456CF" w:rsidRDefault="00A456CF" w:rsidP="00A456CF">
      <w:pPr>
        <w:rPr>
          <w:b/>
          <w:bCs/>
          <w:i/>
          <w:iCs/>
          <w:sz w:val="28"/>
          <w:szCs w:val="28"/>
          <w:u w:val="single"/>
        </w:rPr>
      </w:pPr>
    </w:p>
    <w:p w:rsidR="00A456CF" w:rsidRDefault="00A456CF" w:rsidP="00A456CF">
      <w:pPr>
        <w:tabs>
          <w:tab w:val="left" w:pos="3390"/>
        </w:tabs>
        <w:jc w:val="center"/>
        <w:rPr>
          <w:b/>
          <w:caps/>
          <w:spacing w:val="40"/>
          <w:sz w:val="48"/>
          <w:szCs w:val="48"/>
        </w:rPr>
      </w:pPr>
      <w:r>
        <w:rPr>
          <w:b/>
          <w:caps/>
          <w:spacing w:val="40"/>
          <w:sz w:val="48"/>
          <w:szCs w:val="48"/>
        </w:rPr>
        <w:t>Методическое пособие</w:t>
      </w:r>
    </w:p>
    <w:p w:rsidR="00A456CF" w:rsidRDefault="00A456CF" w:rsidP="00A456CF">
      <w:pPr>
        <w:jc w:val="center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</w:p>
    <w:p w:rsidR="00A456CF" w:rsidRPr="00177F7F" w:rsidRDefault="00A456CF" w:rsidP="00A456CF">
      <w:pPr>
        <w:tabs>
          <w:tab w:val="left" w:pos="3390"/>
        </w:tabs>
        <w:jc w:val="center"/>
        <w:rPr>
          <w:rFonts w:ascii="Palatino Linotype" w:hAnsi="Palatino Linotype"/>
          <w:b/>
          <w:i/>
          <w:sz w:val="72"/>
          <w:szCs w:val="72"/>
        </w:rPr>
      </w:pPr>
      <w:r>
        <w:rPr>
          <w:rFonts w:ascii="Palatino Linotype" w:hAnsi="Palatino Linotype"/>
          <w:b/>
          <w:i/>
          <w:sz w:val="72"/>
          <w:szCs w:val="72"/>
        </w:rPr>
        <w:t>«</w:t>
      </w:r>
      <w:r w:rsidRPr="00A456CF">
        <w:rPr>
          <w:rFonts w:ascii="Palatino Linotype" w:hAnsi="Palatino Linotype"/>
          <w:b/>
          <w:i/>
          <w:sz w:val="72"/>
          <w:szCs w:val="72"/>
        </w:rPr>
        <w:t>Обеспечение работников средствами индивидуальной защиты</w:t>
      </w:r>
      <w:r w:rsidR="007B7B8F">
        <w:rPr>
          <w:rFonts w:ascii="Palatino Linotype" w:hAnsi="Palatino Linotype"/>
          <w:b/>
          <w:i/>
          <w:sz w:val="72"/>
          <w:szCs w:val="72"/>
        </w:rPr>
        <w:t>,</w:t>
      </w:r>
      <w:r w:rsidR="00D55D4C">
        <w:rPr>
          <w:rFonts w:ascii="Palatino Linotype" w:hAnsi="Palatino Linotype"/>
          <w:b/>
          <w:i/>
          <w:sz w:val="72"/>
          <w:szCs w:val="72"/>
        </w:rPr>
        <w:t xml:space="preserve"> </w:t>
      </w:r>
      <w:r w:rsidR="00CC64DD" w:rsidRPr="00CC64DD">
        <w:rPr>
          <w:rFonts w:ascii="Palatino Linotype" w:hAnsi="Palatino Linotype"/>
          <w:b/>
          <w:i/>
          <w:sz w:val="72"/>
          <w:szCs w:val="72"/>
        </w:rPr>
        <w:t>смывающими и обезвреживающими средствами</w:t>
      </w:r>
      <w:r>
        <w:rPr>
          <w:rFonts w:ascii="Palatino Linotype" w:hAnsi="Palatino Linotype"/>
          <w:b/>
          <w:i/>
          <w:sz w:val="72"/>
          <w:szCs w:val="72"/>
        </w:rPr>
        <w:t>»</w:t>
      </w:r>
    </w:p>
    <w:p w:rsidR="00A456CF" w:rsidRDefault="00A456CF" w:rsidP="00A456CF">
      <w:pPr>
        <w:jc w:val="center"/>
        <w:rPr>
          <w:rFonts w:ascii="Monotype Corsiva" w:hAnsi="Monotype Corsiva" w:cs="Monotype Corsiva"/>
          <w:b/>
          <w:bCs/>
          <w:i/>
          <w:iCs/>
          <w:caps/>
          <w:spacing w:val="40"/>
          <w:sz w:val="72"/>
          <w:szCs w:val="72"/>
          <w:u w:val="single"/>
        </w:rPr>
      </w:pPr>
    </w:p>
    <w:p w:rsidR="00A456CF" w:rsidRDefault="00A456CF" w:rsidP="00A456CF">
      <w:pPr>
        <w:jc w:val="center"/>
        <w:rPr>
          <w:b/>
          <w:bCs/>
        </w:rPr>
      </w:pPr>
    </w:p>
    <w:p w:rsidR="00A456CF" w:rsidRDefault="00A456CF" w:rsidP="00A456CF">
      <w:pPr>
        <w:jc w:val="center"/>
        <w:rPr>
          <w:b/>
          <w:bCs/>
        </w:rPr>
      </w:pPr>
    </w:p>
    <w:p w:rsidR="00A456CF" w:rsidRDefault="00A456CF" w:rsidP="00A456CF">
      <w:pPr>
        <w:jc w:val="center"/>
        <w:rPr>
          <w:b/>
          <w:bCs/>
        </w:rPr>
      </w:pPr>
    </w:p>
    <w:p w:rsidR="00A456CF" w:rsidRDefault="00A456CF" w:rsidP="00A456CF">
      <w:pPr>
        <w:jc w:val="center"/>
        <w:rPr>
          <w:b/>
          <w:bCs/>
        </w:rPr>
      </w:pPr>
    </w:p>
    <w:p w:rsidR="00A456CF" w:rsidRDefault="00A456CF" w:rsidP="00A45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C6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</w:t>
      </w:r>
    </w:p>
    <w:p w:rsidR="007374DD" w:rsidRPr="00CC64DD" w:rsidRDefault="00A456CF" w:rsidP="00CC6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D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74523" w:rsidRPr="00CC64D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61457" w:rsidRPr="00CC6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4D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61457" w:rsidRPr="00CC64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5558" w:rsidRPr="00CC64DD" w:rsidRDefault="008D5558" w:rsidP="00CC6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D5558" w:rsidRPr="00CC64DD">
          <w:pgSz w:w="11904" w:h="16836"/>
          <w:pgMar w:top="1440" w:right="850" w:bottom="1440" w:left="1134" w:header="720" w:footer="720" w:gutter="0"/>
          <w:cols w:space="720"/>
          <w:noEndnote/>
        </w:sectPr>
      </w:pPr>
    </w:p>
    <w:p w:rsidR="008D5558" w:rsidRPr="00CC64DD" w:rsidRDefault="008D5558" w:rsidP="00CC64DD">
      <w:pPr>
        <w:jc w:val="center"/>
        <w:rPr>
          <w:rFonts w:ascii="Times New Roman" w:hAnsi="Times New Roman" w:cs="Times New Roman"/>
          <w:b/>
          <w:sz w:val="32"/>
        </w:rPr>
      </w:pPr>
      <w:r w:rsidRPr="00CC64DD">
        <w:rPr>
          <w:rFonts w:ascii="Times New Roman" w:hAnsi="Times New Roman" w:cs="Times New Roman"/>
          <w:b/>
          <w:sz w:val="32"/>
        </w:rPr>
        <w:lastRenderedPageBreak/>
        <w:t>Уважаемые коллеги!</w:t>
      </w:r>
    </w:p>
    <w:p w:rsidR="00E951C1" w:rsidRPr="00CC64DD" w:rsidRDefault="00E951C1" w:rsidP="00CC64DD">
      <w:pPr>
        <w:rPr>
          <w:rFonts w:ascii="Times New Roman" w:hAnsi="Times New Roman" w:cs="Times New Roman"/>
          <w:b/>
          <w:sz w:val="32"/>
        </w:rPr>
      </w:pPr>
    </w:p>
    <w:p w:rsidR="00E951C1" w:rsidRPr="00CC64DD" w:rsidRDefault="008D5558" w:rsidP="00CC64DD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CC64DD">
        <w:rPr>
          <w:rFonts w:ascii="Times New Roman" w:hAnsi="Times New Roman" w:cs="Times New Roman"/>
          <w:b/>
          <w:sz w:val="32"/>
        </w:rPr>
        <w:t>Обеспечение работников спецодеждой</w:t>
      </w:r>
      <w:r w:rsidR="00E943EC">
        <w:rPr>
          <w:rFonts w:ascii="Times New Roman" w:hAnsi="Times New Roman" w:cs="Times New Roman"/>
          <w:b/>
          <w:sz w:val="32"/>
        </w:rPr>
        <w:t>,</w:t>
      </w:r>
      <w:r w:rsidRPr="00CC64DD">
        <w:rPr>
          <w:rFonts w:ascii="Times New Roman" w:hAnsi="Times New Roman" w:cs="Times New Roman"/>
          <w:b/>
          <w:sz w:val="32"/>
        </w:rPr>
        <w:t xml:space="preserve"> средствами индивидуальной защиты</w:t>
      </w:r>
      <w:r w:rsidR="00E943EC">
        <w:rPr>
          <w:rFonts w:ascii="Times New Roman" w:hAnsi="Times New Roman" w:cs="Times New Roman"/>
          <w:b/>
          <w:sz w:val="32"/>
        </w:rPr>
        <w:t xml:space="preserve">, </w:t>
      </w:r>
      <w:r w:rsidR="00E943EC" w:rsidRPr="00E943EC">
        <w:rPr>
          <w:rFonts w:ascii="Times New Roman" w:hAnsi="Times New Roman" w:cs="Times New Roman"/>
          <w:b/>
          <w:sz w:val="32"/>
        </w:rPr>
        <w:t>смывающими и обезвреживающими средствами</w:t>
      </w:r>
      <w:r w:rsidR="009840EA" w:rsidRPr="00CC64DD">
        <w:rPr>
          <w:rFonts w:ascii="Times New Roman" w:hAnsi="Times New Roman" w:cs="Times New Roman"/>
          <w:b/>
          <w:sz w:val="32"/>
        </w:rPr>
        <w:t xml:space="preserve"> –</w:t>
      </w:r>
      <w:r w:rsidRPr="00CC64DD">
        <w:rPr>
          <w:rFonts w:ascii="Times New Roman" w:hAnsi="Times New Roman" w:cs="Times New Roman"/>
          <w:b/>
          <w:sz w:val="32"/>
        </w:rPr>
        <w:t xml:space="preserve"> один</w:t>
      </w:r>
      <w:r w:rsidR="009840EA" w:rsidRPr="00CC64DD">
        <w:rPr>
          <w:rFonts w:ascii="Times New Roman" w:hAnsi="Times New Roman" w:cs="Times New Roman"/>
          <w:b/>
          <w:sz w:val="32"/>
        </w:rPr>
        <w:t xml:space="preserve"> </w:t>
      </w:r>
      <w:r w:rsidRPr="00CC64DD">
        <w:rPr>
          <w:rFonts w:ascii="Times New Roman" w:hAnsi="Times New Roman" w:cs="Times New Roman"/>
          <w:b/>
          <w:sz w:val="32"/>
        </w:rPr>
        <w:t>из важных способов сохранения здоровья работников</w:t>
      </w:r>
      <w:r w:rsidR="009840EA" w:rsidRPr="00CC64DD">
        <w:rPr>
          <w:rFonts w:ascii="Times New Roman" w:hAnsi="Times New Roman" w:cs="Times New Roman"/>
          <w:b/>
          <w:sz w:val="32"/>
        </w:rPr>
        <w:t>,</w:t>
      </w:r>
      <w:r w:rsidRPr="00CC64DD">
        <w:rPr>
          <w:rFonts w:ascii="Times New Roman" w:hAnsi="Times New Roman" w:cs="Times New Roman"/>
          <w:b/>
          <w:sz w:val="32"/>
        </w:rPr>
        <w:t xml:space="preserve"> занятых на работах во вредных условиях труда</w:t>
      </w:r>
      <w:r w:rsidR="00E943EC">
        <w:rPr>
          <w:rFonts w:ascii="Times New Roman" w:hAnsi="Times New Roman" w:cs="Times New Roman"/>
          <w:b/>
          <w:sz w:val="32"/>
        </w:rPr>
        <w:t>,</w:t>
      </w:r>
      <w:r w:rsidRPr="00CC64DD">
        <w:rPr>
          <w:rFonts w:ascii="Times New Roman" w:hAnsi="Times New Roman" w:cs="Times New Roman"/>
          <w:b/>
          <w:sz w:val="32"/>
        </w:rPr>
        <w:t xml:space="preserve"> </w:t>
      </w:r>
      <w:r w:rsidR="00E943EC">
        <w:rPr>
          <w:rFonts w:ascii="Times New Roman" w:hAnsi="Times New Roman" w:cs="Times New Roman"/>
          <w:b/>
          <w:sz w:val="32"/>
        </w:rPr>
        <w:t>при работе</w:t>
      </w:r>
      <w:r w:rsidRPr="00CC64DD">
        <w:rPr>
          <w:rFonts w:ascii="Times New Roman" w:hAnsi="Times New Roman" w:cs="Times New Roman"/>
          <w:b/>
          <w:sz w:val="32"/>
        </w:rPr>
        <w:t xml:space="preserve"> в особых температурных условиях</w:t>
      </w:r>
      <w:r w:rsidR="00E943EC">
        <w:rPr>
          <w:rFonts w:ascii="Times New Roman" w:hAnsi="Times New Roman" w:cs="Times New Roman"/>
          <w:b/>
          <w:sz w:val="32"/>
        </w:rPr>
        <w:t xml:space="preserve"> или связанной с загрязнением</w:t>
      </w:r>
      <w:r w:rsidRPr="00CC64DD">
        <w:rPr>
          <w:rFonts w:ascii="Times New Roman" w:hAnsi="Times New Roman" w:cs="Times New Roman"/>
          <w:b/>
          <w:sz w:val="32"/>
        </w:rPr>
        <w:t>.</w:t>
      </w:r>
    </w:p>
    <w:p w:rsidR="008D5558" w:rsidRPr="00CC64DD" w:rsidRDefault="00E951C1" w:rsidP="00CC64DD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CC64DD">
        <w:rPr>
          <w:rFonts w:ascii="Times New Roman" w:hAnsi="Times New Roman" w:cs="Times New Roman"/>
          <w:b/>
          <w:sz w:val="32"/>
        </w:rPr>
        <w:t>Надеемся, что данный методический материал, подготовленный технической инспекцией областной организации «Общероссийского Профсоюза образования»</w:t>
      </w:r>
      <w:r w:rsidR="002B36B3" w:rsidRPr="00CC64DD">
        <w:rPr>
          <w:rFonts w:ascii="Times New Roman" w:hAnsi="Times New Roman" w:cs="Times New Roman"/>
          <w:b/>
          <w:sz w:val="32"/>
        </w:rPr>
        <w:t>,</w:t>
      </w:r>
      <w:r w:rsidRPr="00CC64DD">
        <w:rPr>
          <w:rFonts w:ascii="Times New Roman" w:hAnsi="Times New Roman" w:cs="Times New Roman"/>
          <w:b/>
          <w:sz w:val="32"/>
        </w:rPr>
        <w:t xml:space="preserve"> будет интересен и полезен внештатным техническим инспекторам труда, уполномоченным профсоюзных комитетов по охране труда, профсоюзным активистам, специалистам по охране труда.</w:t>
      </w:r>
    </w:p>
    <w:p w:rsidR="008D5558" w:rsidRPr="00CC64DD" w:rsidRDefault="008D5558" w:rsidP="00CC64DD">
      <w:pPr>
        <w:rPr>
          <w:rFonts w:ascii="Times New Roman" w:hAnsi="Times New Roman" w:cs="Times New Roman"/>
          <w:b/>
          <w:sz w:val="32"/>
        </w:rPr>
      </w:pPr>
    </w:p>
    <w:p w:rsidR="008D5558" w:rsidRPr="00CC64DD" w:rsidRDefault="008D5558" w:rsidP="00CC64DD">
      <w:pPr>
        <w:rPr>
          <w:rFonts w:ascii="Times New Roman" w:hAnsi="Times New Roman" w:cs="Times New Roman"/>
          <w:b/>
          <w:sz w:val="28"/>
        </w:rPr>
      </w:pPr>
      <w:r w:rsidRPr="00CC64DD">
        <w:rPr>
          <w:rFonts w:ascii="Times New Roman" w:hAnsi="Times New Roman" w:cs="Times New Roman"/>
          <w:b/>
          <w:sz w:val="28"/>
        </w:rPr>
        <w:t xml:space="preserve">С уважением, председатель </w:t>
      </w:r>
      <w:r w:rsidR="00A74523" w:rsidRPr="00CC64DD">
        <w:rPr>
          <w:rFonts w:ascii="Times New Roman" w:hAnsi="Times New Roman" w:cs="Times New Roman"/>
          <w:b/>
          <w:sz w:val="28"/>
        </w:rPr>
        <w:t xml:space="preserve">областной организации </w:t>
      </w:r>
      <w:r w:rsidRPr="00CC64DD">
        <w:rPr>
          <w:rFonts w:ascii="Times New Roman" w:hAnsi="Times New Roman" w:cs="Times New Roman"/>
          <w:b/>
          <w:sz w:val="28"/>
        </w:rPr>
        <w:t>«Общероссийского Профсоюза образования»</w:t>
      </w:r>
    </w:p>
    <w:p w:rsidR="008D5558" w:rsidRPr="00CC64DD" w:rsidRDefault="008D5558" w:rsidP="00CC64DD">
      <w:pPr>
        <w:ind w:left="6480" w:firstLine="720"/>
        <w:rPr>
          <w:rFonts w:ascii="Times New Roman" w:hAnsi="Times New Roman" w:cs="Times New Roman"/>
          <w:b/>
          <w:sz w:val="28"/>
        </w:rPr>
      </w:pPr>
      <w:r w:rsidRPr="00CC64DD">
        <w:rPr>
          <w:rFonts w:ascii="Times New Roman" w:hAnsi="Times New Roman" w:cs="Times New Roman"/>
          <w:b/>
          <w:sz w:val="28"/>
        </w:rPr>
        <w:t>Н.Н. Тимофеев</w:t>
      </w:r>
    </w:p>
    <w:p w:rsidR="008D5558" w:rsidRPr="00CC64DD" w:rsidRDefault="008D5558" w:rsidP="00CC64DD">
      <w:pPr>
        <w:rPr>
          <w:rFonts w:ascii="Times New Roman" w:hAnsi="Times New Roman" w:cs="Times New Roman"/>
          <w:b/>
          <w:sz w:val="28"/>
        </w:rPr>
      </w:pPr>
    </w:p>
    <w:p w:rsidR="008D5558" w:rsidRPr="00CC64DD" w:rsidRDefault="008D5558" w:rsidP="00CC64DD">
      <w:pPr>
        <w:rPr>
          <w:rFonts w:ascii="Times New Roman" w:hAnsi="Times New Roman" w:cs="Times New Roman"/>
          <w:sz w:val="28"/>
        </w:rPr>
      </w:pPr>
      <w:r w:rsidRPr="00CC64DD">
        <w:rPr>
          <w:rFonts w:ascii="Times New Roman" w:hAnsi="Times New Roman" w:cs="Times New Roman"/>
          <w:sz w:val="28"/>
        </w:rPr>
        <w:t xml:space="preserve">Данный методический материал подготовлен главным </w:t>
      </w:r>
      <w:r w:rsidR="00E951C1" w:rsidRPr="00CC64DD">
        <w:rPr>
          <w:rFonts w:ascii="Times New Roman" w:hAnsi="Times New Roman" w:cs="Times New Roman"/>
          <w:sz w:val="28"/>
        </w:rPr>
        <w:t>техническим</w:t>
      </w:r>
      <w:r w:rsidRPr="00CC64DD">
        <w:rPr>
          <w:rFonts w:ascii="Times New Roman" w:hAnsi="Times New Roman" w:cs="Times New Roman"/>
          <w:sz w:val="28"/>
        </w:rPr>
        <w:t xml:space="preserve"> инспектором труда </w:t>
      </w:r>
      <w:r w:rsidR="00E951C1" w:rsidRPr="00CC64DD">
        <w:rPr>
          <w:rFonts w:ascii="Times New Roman" w:hAnsi="Times New Roman" w:cs="Times New Roman"/>
          <w:sz w:val="28"/>
        </w:rPr>
        <w:t>Сысуевым Д.А.</w:t>
      </w:r>
    </w:p>
    <w:p w:rsidR="008D5558" w:rsidRPr="00CC64DD" w:rsidRDefault="008D5558" w:rsidP="00CC64DD"/>
    <w:p w:rsidR="007374DD" w:rsidRPr="00CC64DD" w:rsidRDefault="007374DD" w:rsidP="00CC64DD"/>
    <w:p w:rsidR="00E951C1" w:rsidRPr="00CC64DD" w:rsidRDefault="00E951C1" w:rsidP="00CC64DD"/>
    <w:p w:rsidR="008E2AA2" w:rsidRPr="008E2AA2" w:rsidRDefault="00D55D4C" w:rsidP="007374DD">
      <w:pPr>
        <w:pStyle w:val="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</w:rPr>
      </w:pPr>
      <w:r>
        <w:rPr>
          <w:sz w:val="28"/>
        </w:rPr>
        <w:t>С</w:t>
      </w:r>
      <w:r w:rsidRPr="00D55D4C">
        <w:rPr>
          <w:sz w:val="28"/>
        </w:rPr>
        <w:t>пециальн</w:t>
      </w:r>
      <w:r>
        <w:rPr>
          <w:sz w:val="28"/>
        </w:rPr>
        <w:t>ая</w:t>
      </w:r>
      <w:r w:rsidRPr="00D55D4C">
        <w:rPr>
          <w:sz w:val="28"/>
        </w:rPr>
        <w:t xml:space="preserve"> одежд</w:t>
      </w:r>
      <w:r>
        <w:rPr>
          <w:sz w:val="28"/>
        </w:rPr>
        <w:t>а</w:t>
      </w:r>
      <w:r w:rsidRPr="00D55D4C">
        <w:rPr>
          <w:sz w:val="28"/>
        </w:rPr>
        <w:t>, специальн</w:t>
      </w:r>
      <w:r>
        <w:rPr>
          <w:sz w:val="28"/>
        </w:rPr>
        <w:t>ая</w:t>
      </w:r>
      <w:r w:rsidRPr="00D55D4C">
        <w:rPr>
          <w:sz w:val="28"/>
        </w:rPr>
        <w:t xml:space="preserve"> обувь и други</w:t>
      </w:r>
      <w:r>
        <w:rPr>
          <w:sz w:val="28"/>
        </w:rPr>
        <w:t>е</w:t>
      </w:r>
      <w:r w:rsidRPr="00D55D4C">
        <w:rPr>
          <w:sz w:val="28"/>
        </w:rPr>
        <w:t xml:space="preserve"> средства индивидуальной защиты</w:t>
      </w:r>
      <w:r>
        <w:rPr>
          <w:sz w:val="28"/>
        </w:rPr>
        <w:t xml:space="preserve"> – СИЗ</w:t>
      </w:r>
    </w:p>
    <w:p w:rsidR="008E2AA2" w:rsidRPr="00D55D4C" w:rsidRDefault="00D55D4C" w:rsidP="007374DD">
      <w:pPr>
        <w:pStyle w:val="aff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8"/>
        </w:rPr>
      </w:pPr>
      <w:r w:rsidRPr="00D55D4C">
        <w:rPr>
          <w:bCs/>
          <w:sz w:val="28"/>
        </w:rPr>
        <w:t>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55D4C" w:rsidRDefault="00D55D4C" w:rsidP="00D55D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2"/>
          <w:szCs w:val="22"/>
        </w:rPr>
      </w:pPr>
      <w:r w:rsidRPr="00D55D4C">
        <w:rPr>
          <w:sz w:val="22"/>
          <w:szCs w:val="22"/>
        </w:rPr>
        <w:t>Приказ Министерства здравоохранения и социального развития РФ</w:t>
      </w:r>
    </w:p>
    <w:p w:rsidR="00D55D4C" w:rsidRPr="00D55D4C" w:rsidRDefault="00D55D4C" w:rsidP="00D55D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2"/>
          <w:szCs w:val="22"/>
        </w:rPr>
      </w:pPr>
      <w:r w:rsidRPr="00D55D4C">
        <w:rPr>
          <w:sz w:val="22"/>
          <w:szCs w:val="22"/>
        </w:rPr>
        <w:t>от 1 июня 2009 г. N 290н</w:t>
      </w:r>
    </w:p>
    <w:p w:rsidR="008E2AA2" w:rsidRDefault="00D55D4C" w:rsidP="00D55D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  <w:rPr>
          <w:sz w:val="22"/>
          <w:szCs w:val="22"/>
        </w:rPr>
      </w:pPr>
      <w:r w:rsidRPr="00D55D4C">
        <w:rPr>
          <w:sz w:val="22"/>
          <w:szCs w:val="22"/>
        </w:rPr>
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CC64DD" w:rsidRPr="00CC64DD" w:rsidRDefault="00CC64DD" w:rsidP="00CC64DD"/>
    <w:p w:rsidR="00711D0A" w:rsidRPr="00CC64DD" w:rsidRDefault="00A74523" w:rsidP="00CC64DD">
      <w:r w:rsidRPr="00CC64DD"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center</wp:align>
            </wp:positionV>
            <wp:extent cx="1666875" cy="2371725"/>
            <wp:effectExtent l="0" t="0" r="0" b="0"/>
            <wp:wrapTight wrapText="bothSides">
              <wp:wrapPolygon edited="0">
                <wp:start x="0" y="0"/>
                <wp:lineTo x="0" y="21513"/>
                <wp:lineTo x="21477" y="21513"/>
                <wp:lineTo x="21477" y="0"/>
                <wp:lineTo x="0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22" w:rsidRPr="00B77F22" w:rsidRDefault="00B77F22" w:rsidP="00D55D4C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52"/>
        </w:rPr>
      </w:pPr>
      <w:r w:rsidRPr="00B77F22">
        <w:rPr>
          <w:rFonts w:ascii="Times New Roman" w:hAnsi="Times New Roman" w:cs="Times New Roman"/>
          <w:i/>
          <w:color w:val="auto"/>
          <w:sz w:val="52"/>
        </w:rPr>
        <w:t>К</w:t>
      </w:r>
      <w:r w:rsidR="00932465">
        <w:rPr>
          <w:rFonts w:ascii="Times New Roman" w:hAnsi="Times New Roman" w:cs="Times New Roman"/>
          <w:i/>
          <w:color w:val="auto"/>
          <w:sz w:val="52"/>
        </w:rPr>
        <w:t>ому</w:t>
      </w:r>
      <w:r w:rsidRPr="00B77F22">
        <w:rPr>
          <w:rFonts w:ascii="Times New Roman" w:hAnsi="Times New Roman" w:cs="Times New Roman"/>
          <w:i/>
          <w:color w:val="auto"/>
          <w:sz w:val="52"/>
        </w:rPr>
        <w:t xml:space="preserve"> выда</w:t>
      </w:r>
      <w:r w:rsidR="00932465">
        <w:rPr>
          <w:rFonts w:ascii="Times New Roman" w:hAnsi="Times New Roman" w:cs="Times New Roman"/>
          <w:i/>
          <w:color w:val="auto"/>
          <w:sz w:val="52"/>
        </w:rPr>
        <w:t>ю</w:t>
      </w:r>
      <w:r w:rsidRPr="00B77F22">
        <w:rPr>
          <w:rFonts w:ascii="Times New Roman" w:hAnsi="Times New Roman" w:cs="Times New Roman"/>
          <w:i/>
          <w:color w:val="auto"/>
          <w:sz w:val="52"/>
        </w:rPr>
        <w:t>т?</w:t>
      </w:r>
    </w:p>
    <w:p w:rsidR="00B77F22" w:rsidRPr="00CC64DD" w:rsidRDefault="00B77F22" w:rsidP="00CC64DD"/>
    <w:p w:rsidR="00B77F22" w:rsidRPr="00CC64DD" w:rsidRDefault="00B77F22" w:rsidP="00CC64DD"/>
    <w:p w:rsidR="00711D0A" w:rsidRPr="00CC64DD" w:rsidRDefault="007374DD" w:rsidP="00CC64D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DD">
        <w:rPr>
          <w:rFonts w:ascii="Times New Roman" w:hAnsi="Times New Roman" w:cs="Times New Roman"/>
          <w:i/>
          <w:sz w:val="28"/>
          <w:szCs w:val="28"/>
        </w:rPr>
        <w:t>Трудовой Кодекс четко определяет обязанность работодателя обеспечить работников</w:t>
      </w:r>
      <w:r w:rsidR="002B36B3" w:rsidRPr="00CC64DD">
        <w:rPr>
          <w:rFonts w:ascii="Times New Roman" w:hAnsi="Times New Roman" w:cs="Times New Roman"/>
          <w:i/>
          <w:sz w:val="28"/>
          <w:szCs w:val="28"/>
        </w:rPr>
        <w:t>,</w:t>
      </w:r>
      <w:r w:rsidRPr="00CC64DD">
        <w:rPr>
          <w:rFonts w:ascii="Times New Roman" w:hAnsi="Times New Roman" w:cs="Times New Roman"/>
          <w:i/>
          <w:sz w:val="28"/>
          <w:szCs w:val="28"/>
        </w:rPr>
        <w:t xml:space="preserve"> занятых на рабочих местах с вредными условиями</w:t>
      </w:r>
      <w:r w:rsidR="00D55D4C">
        <w:rPr>
          <w:rFonts w:ascii="Times New Roman" w:hAnsi="Times New Roman" w:cs="Times New Roman"/>
          <w:i/>
          <w:sz w:val="28"/>
          <w:szCs w:val="28"/>
        </w:rPr>
        <w:t>,</w:t>
      </w:r>
      <w:r w:rsidRPr="00CC64DD">
        <w:rPr>
          <w:rFonts w:ascii="Times New Roman" w:hAnsi="Times New Roman" w:cs="Times New Roman"/>
          <w:i/>
          <w:sz w:val="28"/>
          <w:szCs w:val="28"/>
        </w:rPr>
        <w:t xml:space="preserve"> на работах в особых температурных условиях</w:t>
      </w:r>
      <w:r w:rsidR="00D5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D4C" w:rsidRPr="00D55D4C">
        <w:rPr>
          <w:rFonts w:ascii="Times New Roman" w:hAnsi="Times New Roman" w:cs="Times New Roman"/>
          <w:i/>
          <w:sz w:val="28"/>
          <w:szCs w:val="28"/>
        </w:rPr>
        <w:t>или связанных с загрязнением</w:t>
      </w:r>
      <w:r w:rsidRPr="00CC64DD">
        <w:rPr>
          <w:rFonts w:ascii="Times New Roman" w:hAnsi="Times New Roman" w:cs="Times New Roman"/>
          <w:i/>
          <w:sz w:val="28"/>
          <w:szCs w:val="28"/>
        </w:rPr>
        <w:t>.</w:t>
      </w:r>
    </w:p>
    <w:p w:rsidR="001B0F19" w:rsidRPr="00CC64DD" w:rsidRDefault="001B0F19" w:rsidP="00CC64DD"/>
    <w:p w:rsidR="001B0F19" w:rsidRPr="00CC64DD" w:rsidRDefault="001B0F19" w:rsidP="00CC64DD"/>
    <w:p w:rsidR="00E951C1" w:rsidRDefault="00E951C1" w:rsidP="00E951C1"/>
    <w:p w:rsidR="00C4611B" w:rsidRDefault="00C4611B" w:rsidP="00E951C1"/>
    <w:p w:rsidR="003F38BF" w:rsidRPr="00C4611B" w:rsidRDefault="003F38BF" w:rsidP="00C4611B">
      <w:pPr>
        <w:jc w:val="center"/>
        <w:rPr>
          <w:b/>
        </w:rPr>
      </w:pPr>
      <w:r w:rsidRPr="00C4611B">
        <w:rPr>
          <w:b/>
        </w:rPr>
        <w:t>Трудовой кодекс Российской Федерации от 30 декабря 2001 г. N 197-ФЗ (ТК РФ) (с изменениями и дополнениями)</w:t>
      </w:r>
    </w:p>
    <w:bookmarkEnd w:id="0"/>
    <w:p w:rsidR="003F38BF" w:rsidRPr="00C4611B" w:rsidRDefault="00C4611B" w:rsidP="00C4611B">
      <w:pPr>
        <w:jc w:val="center"/>
        <w:rPr>
          <w:b/>
        </w:rPr>
      </w:pPr>
      <w:r>
        <w:rPr>
          <w:b/>
        </w:rPr>
        <w:t>Раздел X. Охрана труда</w:t>
      </w:r>
    </w:p>
    <w:p w:rsidR="008E2AA2" w:rsidRPr="00C4611B" w:rsidRDefault="008E2AA2" w:rsidP="00C4611B">
      <w:bookmarkStart w:id="1" w:name="sub_212026"/>
    </w:p>
    <w:p w:rsidR="008E2AA2" w:rsidRDefault="008E2AA2" w:rsidP="00C4611B">
      <w:r w:rsidRPr="00C4611B">
        <w:rPr>
          <w:b/>
        </w:rPr>
        <w:t>Статья 221.</w:t>
      </w:r>
      <w:r>
        <w:t xml:space="preserve"> Обеспечение работников средствами индивидуальной защиты</w:t>
      </w:r>
    </w:p>
    <w:p w:rsidR="008E2AA2" w:rsidRDefault="008E2AA2">
      <w:pPr>
        <w:ind w:firstLine="720"/>
        <w:jc w:val="both"/>
      </w:pPr>
      <w:bookmarkStart w:id="2" w:name="sub_22101"/>
      <w: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p w:rsidR="008E2AA2" w:rsidRDefault="008E2AA2">
      <w:pPr>
        <w:ind w:firstLine="720"/>
        <w:jc w:val="both"/>
      </w:pPr>
      <w:bookmarkStart w:id="3" w:name="sub_22102"/>
      <w:bookmarkEnd w:id="2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8E2AA2" w:rsidRDefault="008E2AA2">
      <w:pPr>
        <w:ind w:firstLine="720"/>
        <w:jc w:val="both"/>
      </w:pPr>
      <w:bookmarkStart w:id="4" w:name="sub_22103"/>
      <w:bookmarkEnd w:id="3"/>
      <w: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1B0F19" w:rsidRPr="00D55D4C" w:rsidRDefault="00A74523" w:rsidP="00D55D4C">
      <w:r w:rsidRPr="00D55D4C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73660</wp:posOffset>
            </wp:positionV>
            <wp:extent cx="1677670" cy="2372360"/>
            <wp:effectExtent l="0" t="0" r="0" b="0"/>
            <wp:wrapTight wrapText="bothSides">
              <wp:wrapPolygon edited="0">
                <wp:start x="0" y="0"/>
                <wp:lineTo x="0" y="21507"/>
                <wp:lineTo x="21338" y="21507"/>
                <wp:lineTo x="21338" y="0"/>
                <wp:lineTo x="0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B77F22" w:rsidRPr="00D55D4C" w:rsidRDefault="00932465" w:rsidP="00D55D4C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52"/>
        </w:rPr>
      </w:pPr>
      <w:r w:rsidRPr="00D55D4C">
        <w:rPr>
          <w:rFonts w:ascii="Times New Roman" w:hAnsi="Times New Roman" w:cs="Times New Roman"/>
          <w:i/>
          <w:color w:val="auto"/>
          <w:sz w:val="52"/>
        </w:rPr>
        <w:t>Кто выдает?</w:t>
      </w:r>
    </w:p>
    <w:p w:rsidR="00B77F22" w:rsidRDefault="00B77F22" w:rsidP="00B77F22">
      <w:pPr>
        <w:ind w:firstLine="720"/>
        <w:jc w:val="both"/>
      </w:pPr>
    </w:p>
    <w:p w:rsidR="007374DD" w:rsidRPr="007374DD" w:rsidRDefault="007374DD" w:rsidP="007374D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4DD">
        <w:rPr>
          <w:rFonts w:ascii="Times New Roman" w:hAnsi="Times New Roman" w:cs="Times New Roman"/>
          <w:b/>
          <w:i/>
          <w:sz w:val="28"/>
          <w:szCs w:val="28"/>
        </w:rPr>
        <w:t>Использовать в качестве спецодежды любую подходящую одежду не допускается! Спецодежда должна быть сертифицирована!</w:t>
      </w:r>
    </w:p>
    <w:p w:rsidR="007374DD" w:rsidRDefault="007374DD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C2" w:rsidRDefault="00BF78C2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D4C" w:rsidRDefault="00D55D4C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D4C" w:rsidRDefault="00D55D4C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D4C" w:rsidRDefault="00D55D4C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D4C" w:rsidRPr="007374DD" w:rsidRDefault="00D55D4C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D4C" w:rsidRPr="00C4611B" w:rsidRDefault="00D55D4C" w:rsidP="00D55D4C">
      <w:pPr>
        <w:jc w:val="center"/>
        <w:rPr>
          <w:b/>
        </w:rPr>
      </w:pPr>
      <w:r w:rsidRPr="00C4611B">
        <w:rPr>
          <w:b/>
        </w:rPr>
        <w:t>Трудовой кодекс Российской Федерации от 30 декабря 2001 г. N 197-ФЗ (ТК РФ) (с изменениями и дополнениями)</w:t>
      </w:r>
    </w:p>
    <w:p w:rsidR="00D55D4C" w:rsidRPr="00C4611B" w:rsidRDefault="00D55D4C" w:rsidP="00D55D4C">
      <w:pPr>
        <w:jc w:val="center"/>
        <w:rPr>
          <w:b/>
        </w:rPr>
      </w:pPr>
      <w:r>
        <w:rPr>
          <w:b/>
        </w:rPr>
        <w:t>Раздел X. Охрана труда</w:t>
      </w:r>
    </w:p>
    <w:p w:rsidR="00D55D4C" w:rsidRPr="00C4611B" w:rsidRDefault="00D55D4C" w:rsidP="00D55D4C"/>
    <w:p w:rsidR="007374DD" w:rsidRDefault="00D55D4C" w:rsidP="00D55D4C">
      <w:pPr>
        <w:pStyle w:val="a9"/>
      </w:pPr>
      <w:r w:rsidRPr="00C4611B">
        <w:rPr>
          <w:b/>
        </w:rPr>
        <w:t>Статья 2</w:t>
      </w:r>
      <w:r>
        <w:rPr>
          <w:b/>
        </w:rPr>
        <w:t>12</w:t>
      </w:r>
      <w:r w:rsidRPr="00C4611B">
        <w:rPr>
          <w:b/>
        </w:rPr>
        <w:t>.</w:t>
      </w:r>
      <w:r>
        <w:t xml:space="preserve"> </w:t>
      </w:r>
      <w:r w:rsidR="007374DD">
        <w:t>Обязанности работодателя по обеспечению безопасных условий и охраны труда</w:t>
      </w:r>
    </w:p>
    <w:p w:rsidR="007374DD" w:rsidRDefault="007374DD" w:rsidP="007374DD">
      <w:pPr>
        <w:ind w:firstLine="720"/>
        <w:jc w:val="both"/>
      </w:pPr>
      <w:bookmarkStart w:id="5" w:name="sub_21201"/>
      <w:r>
        <w:t>Обязанности по обеспечению безопасных условий и охраны труда возлагаются на работодателя.</w:t>
      </w:r>
    </w:p>
    <w:p w:rsidR="007374DD" w:rsidRPr="00932465" w:rsidRDefault="007374DD" w:rsidP="007374DD">
      <w:pPr>
        <w:ind w:firstLine="720"/>
        <w:jc w:val="both"/>
        <w:rPr>
          <w:b/>
        </w:rPr>
      </w:pPr>
      <w:bookmarkStart w:id="6" w:name="sub_21202"/>
      <w:bookmarkEnd w:id="5"/>
      <w:r w:rsidRPr="00932465">
        <w:rPr>
          <w:b/>
        </w:rPr>
        <w:t>Работодатель обязан обеспечить:</w:t>
      </w:r>
    </w:p>
    <w:p w:rsidR="007374DD" w:rsidRDefault="007374DD" w:rsidP="007374DD">
      <w:pPr>
        <w:ind w:firstLine="720"/>
        <w:jc w:val="both"/>
      </w:pPr>
      <w:bookmarkStart w:id="7" w:name="sub_212025"/>
      <w:bookmarkEnd w:id="6"/>
      <w:r>
        <w:t>………</w:t>
      </w:r>
    </w:p>
    <w:bookmarkEnd w:id="7"/>
    <w:p w:rsidR="007374DD" w:rsidRDefault="007374DD" w:rsidP="007374DD">
      <w:pPr>
        <w:ind w:firstLine="720"/>
        <w:jc w:val="both"/>
      </w:pPr>
      <w:r>
        <w:t xml:space="preserve">приобретение и выдачу </w:t>
      </w:r>
      <w:r w:rsidRPr="00932465">
        <w:rPr>
          <w:b/>
          <w:sz w:val="32"/>
        </w:rPr>
        <w:t>за счет собственных средств</w:t>
      </w:r>
      <w:r w:rsidRPr="00932465">
        <w:rPr>
          <w:sz w:val="32"/>
        </w:rPr>
        <w:t xml:space="preserve"> </w:t>
      </w:r>
      <w:r w:rsidRPr="007B7B8F">
        <w:rPr>
          <w:u w:val="single"/>
        </w:rPr>
        <w:t>специальной одежды, специальной обуви и других средств индивидуальной защиты, смывающих и обезвреживающих средств</w:t>
      </w:r>
      <w:r>
        <w:t xml:space="preserve">, </w:t>
      </w:r>
      <w:r w:rsidRPr="007374DD">
        <w:rPr>
          <w:b/>
        </w:rPr>
        <w:t>прошедших обязательную сертификацию или декларирование соответствия</w:t>
      </w:r>
      <w:r>
        <w:t xml:space="preserve">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7374DD" w:rsidRDefault="007374DD" w:rsidP="007374DD">
      <w:pPr>
        <w:ind w:firstLine="720"/>
        <w:jc w:val="both"/>
      </w:pPr>
      <w:r>
        <w:t>………..</w:t>
      </w:r>
    </w:p>
    <w:p w:rsidR="007374DD" w:rsidRPr="007374DD" w:rsidRDefault="007374DD" w:rsidP="007374DD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BF" w:rsidRPr="008F33BF" w:rsidRDefault="007B7B8F" w:rsidP="003F38BF">
      <w:pPr>
        <w:ind w:firstLine="720"/>
        <w:jc w:val="both"/>
      </w:pPr>
      <w:r w:rsidRPr="008F33B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3057264</wp:posOffset>
            </wp:positionH>
            <wp:positionV relativeFrom="paragraph">
              <wp:posOffset>83259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8BF" w:rsidRDefault="003F38BF" w:rsidP="003F38BF">
      <w:pPr>
        <w:ind w:firstLine="720"/>
        <w:jc w:val="both"/>
      </w:pPr>
    </w:p>
    <w:p w:rsidR="00CF34D7" w:rsidRDefault="008F33BF" w:rsidP="003F38BF">
      <w:pPr>
        <w:ind w:firstLine="720"/>
        <w:jc w:val="both"/>
      </w:pPr>
      <w:r w:rsidRPr="008F33BF">
        <w:rPr>
          <w:noProof/>
        </w:rPr>
        <w:drawing>
          <wp:inline distT="0" distB="0" distL="0" distR="0" wp14:anchorId="59FD1776" wp14:editId="5D79EC2C">
            <wp:extent cx="762635" cy="107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D7" w:rsidRDefault="00CF34D7" w:rsidP="003F38BF">
      <w:pPr>
        <w:ind w:firstLine="720"/>
        <w:jc w:val="both"/>
      </w:pPr>
    </w:p>
    <w:p w:rsidR="00CF34D7" w:rsidRPr="00CF34D7" w:rsidRDefault="00A74523">
      <w:pPr>
        <w:ind w:firstLine="720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7924</wp:posOffset>
            </wp:positionV>
            <wp:extent cx="167767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338" y="21502"/>
                <wp:lineTo x="21338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D7" w:rsidRPr="00CF34D7">
        <w:rPr>
          <w:rFonts w:ascii="Times New Roman" w:hAnsi="Times New Roman" w:cs="Times New Roman"/>
          <w:b/>
          <w:i/>
          <w:sz w:val="52"/>
        </w:rPr>
        <w:t>К</w:t>
      </w:r>
      <w:r w:rsidR="00CF34D7">
        <w:rPr>
          <w:rFonts w:ascii="Times New Roman" w:hAnsi="Times New Roman" w:cs="Times New Roman"/>
          <w:b/>
          <w:i/>
          <w:sz w:val="52"/>
        </w:rPr>
        <w:t>ак</w:t>
      </w:r>
      <w:r w:rsidR="00CF34D7" w:rsidRPr="00CF34D7">
        <w:rPr>
          <w:rFonts w:ascii="Times New Roman" w:hAnsi="Times New Roman" w:cs="Times New Roman"/>
          <w:b/>
          <w:i/>
          <w:sz w:val="52"/>
        </w:rPr>
        <w:t xml:space="preserve"> выда</w:t>
      </w:r>
      <w:r w:rsidR="00CF34D7">
        <w:rPr>
          <w:rFonts w:ascii="Times New Roman" w:hAnsi="Times New Roman" w:cs="Times New Roman"/>
          <w:b/>
          <w:i/>
          <w:sz w:val="52"/>
        </w:rPr>
        <w:t>ю</w:t>
      </w:r>
      <w:r w:rsidR="00CF34D7" w:rsidRPr="00CF34D7">
        <w:rPr>
          <w:rFonts w:ascii="Times New Roman" w:hAnsi="Times New Roman" w:cs="Times New Roman"/>
          <w:b/>
          <w:i/>
          <w:sz w:val="52"/>
        </w:rPr>
        <w:t>т?</w:t>
      </w:r>
    </w:p>
    <w:p w:rsidR="00CF34D7" w:rsidRDefault="00CF34D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4D7" w:rsidRPr="00CF34D7" w:rsidRDefault="00CF34D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4D7">
        <w:rPr>
          <w:rFonts w:ascii="Times New Roman" w:hAnsi="Times New Roman" w:cs="Times New Roman"/>
          <w:b/>
          <w:i/>
          <w:sz w:val="28"/>
          <w:szCs w:val="28"/>
        </w:rPr>
        <w:t>Порядок выдачи спецодежды определяется Межотраслевыми правилами</w:t>
      </w:r>
      <w:r w:rsidR="00270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4D7">
        <w:rPr>
          <w:rFonts w:ascii="Times New Roman" w:hAnsi="Times New Roman" w:cs="Times New Roman"/>
          <w:b/>
          <w:i/>
          <w:sz w:val="28"/>
          <w:szCs w:val="28"/>
        </w:rPr>
        <w:t>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34D7" w:rsidRDefault="00CF34D7" w:rsidP="00CF34D7">
      <w:pPr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CF34D7" w:rsidRDefault="00CF34D7">
      <w:pPr>
        <w:ind w:firstLine="720"/>
        <w:jc w:val="both"/>
        <w:rPr>
          <w:rFonts w:ascii="Times New Roman" w:hAnsi="Times New Roman" w:cs="Times New Roman"/>
          <w:b/>
        </w:rPr>
      </w:pPr>
    </w:p>
    <w:p w:rsidR="00CF34D7" w:rsidRDefault="00CF34D7">
      <w:pPr>
        <w:ind w:firstLine="720"/>
        <w:jc w:val="both"/>
        <w:rPr>
          <w:rFonts w:ascii="Times New Roman" w:hAnsi="Times New Roman" w:cs="Times New Roman"/>
          <w:b/>
        </w:rPr>
      </w:pPr>
    </w:p>
    <w:p w:rsidR="00CF34D7" w:rsidRDefault="00CF34D7">
      <w:pPr>
        <w:ind w:firstLine="720"/>
        <w:jc w:val="both"/>
        <w:rPr>
          <w:rFonts w:ascii="Times New Roman" w:hAnsi="Times New Roman" w:cs="Times New Roman"/>
          <w:b/>
        </w:rPr>
      </w:pPr>
    </w:p>
    <w:p w:rsidR="00EC640A" w:rsidRDefault="00EC640A">
      <w:pPr>
        <w:ind w:firstLine="720"/>
        <w:jc w:val="both"/>
        <w:rPr>
          <w:rFonts w:ascii="Times New Roman" w:hAnsi="Times New Roman" w:cs="Times New Roman"/>
          <w:b/>
        </w:rPr>
      </w:pPr>
    </w:p>
    <w:p w:rsidR="00EC640A" w:rsidRDefault="00EC640A">
      <w:pPr>
        <w:ind w:firstLine="720"/>
        <w:jc w:val="both"/>
        <w:rPr>
          <w:rFonts w:ascii="Times New Roman" w:hAnsi="Times New Roman" w:cs="Times New Roman"/>
          <w:b/>
        </w:rPr>
      </w:pPr>
    </w:p>
    <w:p w:rsidR="00EC640A" w:rsidRPr="00EC640A" w:rsidRDefault="00EC640A" w:rsidP="00EC640A">
      <w:pPr>
        <w:spacing w:before="108" w:after="108"/>
        <w:jc w:val="center"/>
        <w:outlineLvl w:val="0"/>
        <w:rPr>
          <w:rFonts w:eastAsiaTheme="minorEastAsia"/>
          <w:b/>
          <w:bCs/>
        </w:rPr>
      </w:pPr>
      <w:r w:rsidRPr="00EC640A">
        <w:rPr>
          <w:rFonts w:eastAsiaTheme="minorEastAsia"/>
        </w:rPr>
        <w:t>Приказ Министерства здравоохранения и социального развития РФ от 1 июня 2009 г. N 290н</w:t>
      </w:r>
      <w:r>
        <w:rPr>
          <w:rFonts w:eastAsiaTheme="minorEastAsia"/>
        </w:rPr>
        <w:t xml:space="preserve"> </w:t>
      </w:r>
      <w:r w:rsidRPr="00EC640A">
        <w:rPr>
          <w:rFonts w:eastAsiaTheme="minorEastAsia"/>
        </w:rPr>
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EC640A" w:rsidRPr="00EC640A" w:rsidRDefault="00EC640A" w:rsidP="00EC640A">
      <w:pPr>
        <w:ind w:firstLine="720"/>
        <w:jc w:val="both"/>
        <w:rPr>
          <w:rFonts w:eastAsiaTheme="minorEastAsia"/>
          <w:b/>
          <w:bCs/>
          <w:color w:val="353842"/>
          <w:sz w:val="18"/>
          <w:szCs w:val="18"/>
        </w:rPr>
      </w:pPr>
      <w:r w:rsidRPr="00EC640A">
        <w:rPr>
          <w:rFonts w:eastAsiaTheme="minorEastAsia"/>
          <w:b/>
          <w:bCs/>
          <w:color w:val="353842"/>
          <w:sz w:val="18"/>
          <w:szCs w:val="18"/>
        </w:rPr>
        <w:t>С изменениями и дополнениями от:</w:t>
      </w:r>
    </w:p>
    <w:p w:rsidR="00EC640A" w:rsidRPr="00EC640A" w:rsidRDefault="00EC640A" w:rsidP="00EC640A">
      <w:pPr>
        <w:spacing w:before="180"/>
        <w:ind w:left="360" w:right="360"/>
        <w:jc w:val="both"/>
        <w:rPr>
          <w:rFonts w:eastAsiaTheme="minorEastAsia"/>
          <w:color w:val="353842"/>
          <w:sz w:val="18"/>
          <w:szCs w:val="18"/>
          <w:shd w:val="clear" w:color="auto" w:fill="EAEFED"/>
        </w:rPr>
      </w:pPr>
      <w:r w:rsidRPr="00EC640A">
        <w:rPr>
          <w:rFonts w:eastAsiaTheme="minorEastAsia"/>
          <w:color w:val="353842"/>
          <w:sz w:val="18"/>
          <w:szCs w:val="18"/>
          <w:shd w:val="clear" w:color="auto" w:fill="EAEFED"/>
        </w:rPr>
        <w:t>27 января 2010 г., 20 февраля 2014 г., 12 января 2015 г.</w:t>
      </w:r>
    </w:p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  <w:r w:rsidRPr="00EC640A">
        <w:rPr>
          <w:rFonts w:eastAsiaTheme="minorEastAsia"/>
        </w:rPr>
        <w:t xml:space="preserve">В соответствии с </w:t>
      </w:r>
      <w:hyperlink r:id="rId12" w:history="1">
        <w:r w:rsidRPr="00EC640A">
          <w:rPr>
            <w:rFonts w:eastAsiaTheme="minorEastAsia"/>
            <w:color w:val="106BBE"/>
          </w:rPr>
          <w:t>пунктом 5.2.70</w:t>
        </w:r>
      </w:hyperlink>
      <w:r w:rsidRPr="00EC640A">
        <w:rPr>
          <w:rFonts w:eastAsiaTheme="minorEastAsia"/>
        </w:rPr>
        <w:t xml:space="preserve"> Положения о Министерстве здравоохранения и социального развития Российской Федерации, утвержденного </w:t>
      </w:r>
      <w:hyperlink r:id="rId13" w:history="1">
        <w:r w:rsidRPr="00EC640A">
          <w:rPr>
            <w:rFonts w:eastAsiaTheme="minorEastAsia"/>
            <w:color w:val="106BBE"/>
          </w:rPr>
          <w:t>постановлением</w:t>
        </w:r>
      </w:hyperlink>
      <w:r w:rsidRPr="00EC640A">
        <w:rPr>
          <w:rFonts w:eastAsiaTheme="minorEastAsia"/>
        </w:rPr>
        <w:t xml:space="preserve"> 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11, ст. 1036; N 15, ст. 1555; N 23, ст. 2713; N 42, ст. 4825; N 46, ст. 5337; N 48, ст. 5618; 2009, N 2, ст. 244; N 3, ст. 378; N 6, ст. 738; N 12, ст. 1427), приказываю:</w:t>
      </w:r>
    </w:p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  <w:bookmarkStart w:id="8" w:name="sub_1"/>
      <w:r w:rsidRPr="00EC640A">
        <w:rPr>
          <w:rFonts w:eastAsiaTheme="minorEastAsia"/>
        </w:rPr>
        <w:t xml:space="preserve">1. Утвердить Межотраслевые правила обеспечения работников специальной одеждой, специальной обувью и другими средствами индивидуальной защиты согласно </w:t>
      </w:r>
      <w:hyperlink w:anchor="sub_1000" w:history="1">
        <w:r w:rsidRPr="00EC640A">
          <w:rPr>
            <w:rFonts w:eastAsiaTheme="minorEastAsia"/>
            <w:color w:val="106BBE"/>
          </w:rPr>
          <w:t>приложению</w:t>
        </w:r>
      </w:hyperlink>
      <w:r w:rsidRPr="00EC640A">
        <w:rPr>
          <w:rFonts w:eastAsiaTheme="minorEastAsia"/>
        </w:rPr>
        <w:t>.</w:t>
      </w:r>
    </w:p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  <w:bookmarkStart w:id="9" w:name="sub_2"/>
      <w:bookmarkEnd w:id="8"/>
      <w:r w:rsidRPr="00EC640A">
        <w:rPr>
          <w:rFonts w:eastAsiaTheme="minorEastAsia"/>
        </w:rPr>
        <w:t>2. Признать утратившими силу:</w:t>
      </w:r>
    </w:p>
    <w:bookmarkStart w:id="10" w:name="sub_21"/>
    <w:bookmarkEnd w:id="9"/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  <w:r w:rsidRPr="00EC640A">
        <w:rPr>
          <w:rFonts w:eastAsiaTheme="minorEastAsia"/>
        </w:rPr>
        <w:fldChar w:fldCharType="begin"/>
      </w:r>
      <w:r w:rsidRPr="00EC640A">
        <w:rPr>
          <w:rFonts w:eastAsiaTheme="minorEastAsia"/>
        </w:rPr>
        <w:instrText>HYPERLINK "garantF1://80121.0"</w:instrText>
      </w:r>
      <w:r w:rsidRPr="00EC640A">
        <w:rPr>
          <w:rFonts w:eastAsiaTheme="minorEastAsia"/>
        </w:rPr>
        <w:fldChar w:fldCharType="separate"/>
      </w:r>
      <w:r w:rsidRPr="00EC640A">
        <w:rPr>
          <w:rFonts w:eastAsiaTheme="minorEastAsia"/>
          <w:color w:val="106BBE"/>
        </w:rPr>
        <w:t>постановление</w:t>
      </w:r>
      <w:r w:rsidRPr="00EC640A">
        <w:rPr>
          <w:rFonts w:eastAsiaTheme="minorEastAsia"/>
        </w:rPr>
        <w:fldChar w:fldCharType="end"/>
      </w:r>
      <w:r w:rsidRPr="00EC640A">
        <w:rPr>
          <w:rFonts w:eastAsiaTheme="minorEastAsia"/>
        </w:rPr>
        <w:t xml:space="preserve"> Минтруда России от 18 декабря 1998 г. N 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 1700);</w:t>
      </w:r>
    </w:p>
    <w:bookmarkStart w:id="11" w:name="sub_22"/>
    <w:bookmarkEnd w:id="10"/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  <w:r w:rsidRPr="00EC640A">
        <w:rPr>
          <w:rFonts w:eastAsiaTheme="minorEastAsia"/>
        </w:rPr>
        <w:fldChar w:fldCharType="begin"/>
      </w:r>
      <w:r w:rsidRPr="00EC640A">
        <w:rPr>
          <w:rFonts w:eastAsiaTheme="minorEastAsia"/>
        </w:rPr>
        <w:instrText>HYPERLINK "garantF1://81223.0"</w:instrText>
      </w:r>
      <w:r w:rsidRPr="00EC640A">
        <w:rPr>
          <w:rFonts w:eastAsiaTheme="minorEastAsia"/>
        </w:rPr>
        <w:fldChar w:fldCharType="separate"/>
      </w:r>
      <w:r w:rsidRPr="00EC640A">
        <w:rPr>
          <w:rFonts w:eastAsiaTheme="minorEastAsia"/>
          <w:color w:val="106BBE"/>
        </w:rPr>
        <w:t>постановление</w:t>
      </w:r>
      <w:r w:rsidRPr="00EC640A">
        <w:rPr>
          <w:rFonts w:eastAsiaTheme="minorEastAsia"/>
        </w:rPr>
        <w:fldChar w:fldCharType="end"/>
      </w:r>
      <w:r w:rsidRPr="00EC640A">
        <w:rPr>
          <w:rFonts w:eastAsiaTheme="minorEastAsia"/>
        </w:rPr>
        <w:t xml:space="preserve"> Минтруда России от 29 октября 1999 г. N 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 1984);</w:t>
      </w:r>
    </w:p>
    <w:bookmarkStart w:id="12" w:name="sub_23"/>
    <w:bookmarkEnd w:id="11"/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  <w:r w:rsidRPr="00EC640A">
        <w:rPr>
          <w:rFonts w:eastAsiaTheme="minorEastAsia"/>
        </w:rPr>
        <w:fldChar w:fldCharType="begin"/>
      </w:r>
      <w:r w:rsidRPr="00EC640A">
        <w:rPr>
          <w:rFonts w:eastAsiaTheme="minorEastAsia"/>
        </w:rPr>
        <w:instrText>HYPERLINK "garantF1://86782.0"</w:instrText>
      </w:r>
      <w:r w:rsidRPr="00EC640A">
        <w:rPr>
          <w:rFonts w:eastAsiaTheme="minorEastAsia"/>
        </w:rPr>
        <w:fldChar w:fldCharType="separate"/>
      </w:r>
      <w:r w:rsidRPr="00EC640A">
        <w:rPr>
          <w:rFonts w:eastAsiaTheme="minorEastAsia"/>
          <w:color w:val="106BBE"/>
        </w:rPr>
        <w:t>постановление</w:t>
      </w:r>
      <w:r w:rsidRPr="00EC640A">
        <w:rPr>
          <w:rFonts w:eastAsiaTheme="minorEastAsia"/>
        </w:rPr>
        <w:fldChar w:fldCharType="end"/>
      </w:r>
      <w:r w:rsidRPr="00EC640A">
        <w:rPr>
          <w:rFonts w:eastAsiaTheme="minorEastAsia"/>
        </w:rPr>
        <w:t xml:space="preserve"> Минтруда России от 3 февраля 2004 г. N 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 5583).</w:t>
      </w:r>
    </w:p>
    <w:bookmarkEnd w:id="12"/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2"/>
        <w:gridCol w:w="3290"/>
      </w:tblGrid>
      <w:tr w:rsidR="00EC640A" w:rsidRPr="00EC640A" w:rsidTr="007B7B8F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EC640A" w:rsidRPr="00EC640A" w:rsidRDefault="00EC640A" w:rsidP="00EC640A">
            <w:pPr>
              <w:rPr>
                <w:rFonts w:eastAsiaTheme="minorEastAsia"/>
              </w:rPr>
            </w:pPr>
            <w:r w:rsidRPr="00EC640A">
              <w:rPr>
                <w:rFonts w:eastAsiaTheme="minorEastAsia"/>
              </w:rP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C640A" w:rsidRPr="00EC640A" w:rsidRDefault="00EC640A" w:rsidP="00EC640A">
            <w:pPr>
              <w:jc w:val="right"/>
              <w:rPr>
                <w:rFonts w:eastAsiaTheme="minorEastAsia"/>
              </w:rPr>
            </w:pPr>
            <w:r w:rsidRPr="00EC640A">
              <w:rPr>
                <w:rFonts w:eastAsiaTheme="minorEastAsia"/>
              </w:rPr>
              <w:t>Т.А. Голикова</w:t>
            </w:r>
          </w:p>
        </w:tc>
      </w:tr>
    </w:tbl>
    <w:p w:rsidR="00EC640A" w:rsidRPr="00EC640A" w:rsidRDefault="00EC640A" w:rsidP="00EC640A">
      <w:pPr>
        <w:ind w:firstLine="720"/>
        <w:jc w:val="both"/>
        <w:rPr>
          <w:rFonts w:eastAsiaTheme="minorEastAsia"/>
        </w:rPr>
      </w:pPr>
    </w:p>
    <w:p w:rsidR="00EC640A" w:rsidRPr="00EC640A" w:rsidRDefault="00EC640A" w:rsidP="00EC640A">
      <w:pPr>
        <w:rPr>
          <w:rFonts w:eastAsiaTheme="minorEastAsia"/>
        </w:rPr>
      </w:pPr>
      <w:r w:rsidRPr="00EC640A">
        <w:rPr>
          <w:rFonts w:eastAsiaTheme="minorEastAsia"/>
        </w:rPr>
        <w:t>Зарегистрировано в Минюсте РФ 10 сентября 2009 г.</w:t>
      </w:r>
      <w:r w:rsidRPr="00EC640A">
        <w:rPr>
          <w:rFonts w:eastAsiaTheme="minorEastAsia"/>
        </w:rPr>
        <w:br/>
        <w:t>Регистрационный N 14742</w:t>
      </w:r>
    </w:p>
    <w:p w:rsidR="00711D0A" w:rsidRDefault="00711D0A" w:rsidP="00711D0A"/>
    <w:p w:rsidR="00EC640A" w:rsidRDefault="00EC640A" w:rsidP="00711D0A"/>
    <w:p w:rsidR="00EC640A" w:rsidRDefault="00EC640A" w:rsidP="00EC640A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p w:rsidR="00EC640A" w:rsidRDefault="00EC640A" w:rsidP="00EC640A"/>
    <w:p w:rsidR="00EC640A" w:rsidRDefault="00EC640A" w:rsidP="00EC640A">
      <w:pPr>
        <w:pStyle w:val="1"/>
      </w:pPr>
      <w:r>
        <w:t>Межотраслевые правила</w:t>
      </w:r>
      <w:r>
        <w:br/>
        <w:t>обеспечения работников специальной одеждой, специальной обувью и другими средствами индивидуальной защиты</w:t>
      </w:r>
    </w:p>
    <w:p w:rsidR="00EC640A" w:rsidRDefault="00EC640A" w:rsidP="00EC640A">
      <w:pPr>
        <w:pStyle w:val="affff4"/>
      </w:pPr>
      <w:r>
        <w:t>С изменениями и дополнениями от:</w:t>
      </w:r>
    </w:p>
    <w:p w:rsidR="00EC640A" w:rsidRDefault="00EC640A" w:rsidP="00EC640A">
      <w:pPr>
        <w:pStyle w:val="affff"/>
      </w:pPr>
      <w:r>
        <w:t>27 января 2010 г., 20 февраля 2014 г., 12 января 2015 г.</w:t>
      </w:r>
    </w:p>
    <w:p w:rsidR="00EC640A" w:rsidRDefault="00EC640A" w:rsidP="00EC640A"/>
    <w:p w:rsidR="00EC640A" w:rsidRDefault="00EC640A" w:rsidP="00EC640A">
      <w:pPr>
        <w:pStyle w:val="1"/>
      </w:pPr>
      <w:bookmarkStart w:id="13" w:name="sub_1100"/>
      <w:r>
        <w:t>I. Общие положения</w:t>
      </w:r>
    </w:p>
    <w:bookmarkEnd w:id="13"/>
    <w:p w:rsidR="00EC640A" w:rsidRDefault="00EC640A" w:rsidP="00EC640A"/>
    <w:p w:rsidR="00EC640A" w:rsidRDefault="00A62ABE" w:rsidP="00A62ABE">
      <w:pPr>
        <w:ind w:firstLine="720"/>
        <w:jc w:val="both"/>
      </w:pPr>
      <w:bookmarkStart w:id="14" w:name="sub_1001"/>
      <w:r>
        <w:rPr>
          <w:noProof/>
        </w:rPr>
        <w:drawing>
          <wp:anchor distT="0" distB="0" distL="114300" distR="114300" simplePos="0" relativeHeight="251660800" behindDoc="1" locked="0" layoutInCell="1" allowOverlap="1" wp14:anchorId="5B97B0DA" wp14:editId="656873AF">
            <wp:simplePos x="0" y="0"/>
            <wp:positionH relativeFrom="margin">
              <wp:align>left</wp:align>
            </wp:positionH>
            <wp:positionV relativeFrom="paragraph">
              <wp:posOffset>5061</wp:posOffset>
            </wp:positionV>
            <wp:extent cx="1507490" cy="1952625"/>
            <wp:effectExtent l="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4213" r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0A"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EC640A" w:rsidRDefault="00EC640A" w:rsidP="00A62ABE">
      <w:pPr>
        <w:ind w:firstLine="720"/>
        <w:jc w:val="both"/>
      </w:pPr>
      <w:bookmarkStart w:id="15" w:name="sub_1002"/>
      <w:bookmarkEnd w:id="14"/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EC640A" w:rsidRDefault="00EC640A" w:rsidP="00A62ABE">
      <w:pPr>
        <w:ind w:firstLine="720"/>
        <w:jc w:val="both"/>
      </w:pPr>
      <w:bookmarkStart w:id="16" w:name="sub_1003"/>
      <w:bookmarkEnd w:id="15"/>
      <w: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EC640A" w:rsidRDefault="00EC640A" w:rsidP="00A62ABE">
      <w:pPr>
        <w:ind w:firstLine="720"/>
        <w:jc w:val="both"/>
      </w:pPr>
      <w:bookmarkStart w:id="17" w:name="sub_1004"/>
      <w:bookmarkEnd w:id="16"/>
      <w:r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EC640A" w:rsidRDefault="00EC640A" w:rsidP="00A62ABE">
      <w:pPr>
        <w:ind w:firstLine="720"/>
        <w:jc w:val="both"/>
      </w:pPr>
      <w:bookmarkStart w:id="18" w:name="sub_10042"/>
      <w:bookmarkEnd w:id="17"/>
      <w:r>
        <w:t>Приобретение СИЗ осуществляется за счет средств работодателя.</w:t>
      </w:r>
    </w:p>
    <w:p w:rsidR="00EC640A" w:rsidRDefault="00EC640A" w:rsidP="00A62ABE">
      <w:pPr>
        <w:ind w:firstLine="720"/>
        <w:jc w:val="both"/>
      </w:pPr>
      <w:bookmarkStart w:id="19" w:name="sub_10043"/>
      <w:bookmarkEnd w:id="18"/>
      <w:r>
        <w:t>Допускается приобретение работодателем СИЗ во временное пользование по договору аренды.</w:t>
      </w:r>
    </w:p>
    <w:p w:rsidR="00EC640A" w:rsidRDefault="00EC640A" w:rsidP="00A62ABE">
      <w:pPr>
        <w:ind w:firstLine="720"/>
        <w:jc w:val="both"/>
      </w:pPr>
      <w:bookmarkStart w:id="20" w:name="sub_10044"/>
      <w:bookmarkEnd w:id="19"/>
      <w: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EC640A" w:rsidRDefault="00EC640A" w:rsidP="00A62ABE">
      <w:pPr>
        <w:ind w:firstLine="720"/>
        <w:jc w:val="both"/>
      </w:pPr>
      <w:bookmarkStart w:id="21" w:name="sub_1005"/>
      <w:bookmarkEnd w:id="20"/>
      <w:r>
        <w:t xml:space="preserve"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5" w:history="1">
        <w:r>
          <w:rPr>
            <w:rStyle w:val="a4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EC640A" w:rsidRDefault="00EC640A" w:rsidP="00A62ABE">
      <w:pPr>
        <w:ind w:firstLine="720"/>
        <w:jc w:val="both"/>
      </w:pPr>
      <w:bookmarkStart w:id="22" w:name="sub_1006"/>
      <w:bookmarkEnd w:id="21"/>
      <w: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EC640A" w:rsidRDefault="00EC640A" w:rsidP="00A62ABE">
      <w:pPr>
        <w:ind w:firstLine="720"/>
        <w:jc w:val="both"/>
      </w:pPr>
      <w:bookmarkStart w:id="23" w:name="sub_10062"/>
      <w:bookmarkEnd w:id="22"/>
      <w:r>
        <w:lastRenderedPageBreak/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EC640A" w:rsidRDefault="00EC640A" w:rsidP="00A62ABE">
      <w:pPr>
        <w:ind w:firstLine="720"/>
        <w:jc w:val="both"/>
      </w:pPr>
      <w:bookmarkStart w:id="24" w:name="sub_1007"/>
      <w:bookmarkEnd w:id="23"/>
      <w:r>
        <w:t xml:space="preserve"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</w:t>
      </w:r>
      <w:hyperlink r:id="rId16" w:history="1">
        <w:r>
          <w:rPr>
            <w:rStyle w:val="a4"/>
          </w:rPr>
          <w:t>типовыми нормами</w:t>
        </w:r>
      </w:hyperlink>
      <w:r>
        <w:t>, аналогичным, обеспечивающим равноценную защиту от опасных и вредных производственных факторов.</w:t>
      </w:r>
    </w:p>
    <w:p w:rsidR="00EC640A" w:rsidRDefault="00EC640A" w:rsidP="00A62ABE">
      <w:pPr>
        <w:ind w:firstLine="720"/>
        <w:jc w:val="both"/>
      </w:pPr>
      <w:bookmarkStart w:id="25" w:name="sub_1008"/>
      <w:bookmarkEnd w:id="24"/>
      <w:r>
        <w:t xml:space="preserve"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</w:t>
      </w:r>
      <w:hyperlink r:id="rId17" w:history="1">
        <w:r>
          <w:rPr>
            <w:rStyle w:val="a4"/>
          </w:rPr>
          <w:t>законодательством</w:t>
        </w:r>
      </w:hyperlink>
      <w:r>
        <w:t>, а также наличия санитарно-эпидемиологического заключения или свидетельства о государственной регистрации дерматологических СИЗ</w:t>
      </w:r>
      <w:hyperlink w:anchor="sub_1111" w:history="1">
        <w:r>
          <w:rPr>
            <w:rStyle w:val="a4"/>
          </w:rPr>
          <w:t>*</w:t>
        </w:r>
      </w:hyperlink>
      <w:r>
        <w:t>, оформленных в установленном порядке.</w:t>
      </w:r>
      <w:r w:rsidR="00A62ABE" w:rsidRPr="00A62ABE">
        <w:rPr>
          <w:noProof/>
        </w:rPr>
        <w:t xml:space="preserve"> </w:t>
      </w:r>
    </w:p>
    <w:p w:rsidR="00EC640A" w:rsidRDefault="00EC640A" w:rsidP="00A62ABE">
      <w:pPr>
        <w:ind w:firstLine="720"/>
        <w:jc w:val="both"/>
      </w:pPr>
      <w:bookmarkStart w:id="26" w:name="sub_10082"/>
      <w:bookmarkEnd w:id="25"/>
      <w:r>
        <w:t>Приобретение 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EC640A" w:rsidRDefault="00A62ABE" w:rsidP="00A62ABE">
      <w:pPr>
        <w:ind w:firstLine="720"/>
        <w:jc w:val="both"/>
      </w:pPr>
      <w:bookmarkStart w:id="27" w:name="sub_1009"/>
      <w:bookmarkEnd w:id="26"/>
      <w:r>
        <w:rPr>
          <w:noProof/>
        </w:rPr>
        <w:drawing>
          <wp:anchor distT="0" distB="0" distL="114300" distR="114300" simplePos="0" relativeHeight="251662848" behindDoc="1" locked="0" layoutInCell="1" allowOverlap="1" wp14:anchorId="13B3E934" wp14:editId="78063545">
            <wp:simplePos x="0" y="0"/>
            <wp:positionH relativeFrom="margin">
              <wp:align>right</wp:align>
            </wp:positionH>
            <wp:positionV relativeFrom="paragraph">
              <wp:posOffset>295069</wp:posOffset>
            </wp:positionV>
            <wp:extent cx="1966424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49" y="21393"/>
                <wp:lineTo x="21349" y="0"/>
                <wp:lineTo x="0" y="0"/>
              </wp:wrapPolygon>
            </wp:wrapTight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2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0A"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EC640A" w:rsidRDefault="00EC640A" w:rsidP="00A62ABE">
      <w:pPr>
        <w:ind w:firstLine="720"/>
        <w:jc w:val="both"/>
      </w:pPr>
      <w:bookmarkStart w:id="28" w:name="sub_1010"/>
      <w:bookmarkEnd w:id="27"/>
      <w:r>
        <w:t>10. Работник обязан правильно применять СИЗ, выданные ему в установленном порядке.</w:t>
      </w:r>
    </w:p>
    <w:bookmarkEnd w:id="28"/>
    <w:p w:rsidR="00EC640A" w:rsidRDefault="00EC640A" w:rsidP="00A62ABE">
      <w:pPr>
        <w:ind w:firstLine="72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EC640A" w:rsidRDefault="00EC640A" w:rsidP="00A62ABE">
      <w:pPr>
        <w:ind w:firstLine="720"/>
        <w:jc w:val="both"/>
      </w:pPr>
    </w:p>
    <w:p w:rsidR="00EC640A" w:rsidRDefault="00EC640A" w:rsidP="00A62ABE">
      <w:pPr>
        <w:pStyle w:val="1"/>
      </w:pPr>
      <w:bookmarkStart w:id="29" w:name="sub_1200"/>
      <w:r>
        <w:t>II. Порядок выдачи и применения СИЗ</w:t>
      </w:r>
    </w:p>
    <w:bookmarkEnd w:id="29"/>
    <w:p w:rsidR="00EC640A" w:rsidRDefault="00EC640A" w:rsidP="00A62ABE">
      <w:pPr>
        <w:ind w:firstLine="720"/>
        <w:jc w:val="both"/>
      </w:pPr>
    </w:p>
    <w:p w:rsidR="00EC640A" w:rsidRDefault="00EC640A" w:rsidP="00A62ABE">
      <w:pPr>
        <w:ind w:firstLine="720"/>
        <w:jc w:val="both"/>
      </w:pPr>
      <w:bookmarkStart w:id="30" w:name="sub_1012"/>
      <w: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EC640A" w:rsidRDefault="00EC640A" w:rsidP="00A62ABE">
      <w:pPr>
        <w:ind w:firstLine="720"/>
        <w:jc w:val="both"/>
      </w:pPr>
      <w:bookmarkStart w:id="31" w:name="sub_1013"/>
      <w:bookmarkEnd w:id="30"/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EC640A" w:rsidRDefault="00EC640A" w:rsidP="00A62ABE">
      <w:pPr>
        <w:ind w:firstLine="720"/>
        <w:jc w:val="both"/>
      </w:pPr>
      <w:bookmarkStart w:id="32" w:name="sub_10131"/>
      <w:bookmarkEnd w:id="31"/>
      <w:r>
        <w:t>Сроки пользования СИЗ исчисляются со дня фактической выдачи их работникам.</w:t>
      </w:r>
    </w:p>
    <w:p w:rsidR="00EC640A" w:rsidRDefault="00EC640A" w:rsidP="00A62ABE">
      <w:pPr>
        <w:ind w:firstLine="720"/>
        <w:jc w:val="both"/>
      </w:pPr>
      <w:bookmarkStart w:id="33" w:name="sub_10133"/>
      <w:bookmarkEnd w:id="32"/>
      <w:r>
        <w:t xml:space="preserve">Выдача работникам и сдача ими СИЗ фиксируются записью в личной карточке учета выдачи СИЗ, форма которой приведена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настоящим Правилам.</w:t>
      </w:r>
    </w:p>
    <w:p w:rsidR="00EC640A" w:rsidRDefault="00EC640A" w:rsidP="00A62ABE">
      <w:pPr>
        <w:ind w:firstLine="720"/>
        <w:jc w:val="both"/>
      </w:pPr>
      <w:bookmarkStart w:id="34" w:name="sub_10134"/>
      <w:bookmarkEnd w:id="33"/>
      <w:r>
        <w:t xml:space="preserve">Работодатель вправе вести учет выдачи работникам СИЗ с применением </w:t>
      </w:r>
      <w:r>
        <w:lastRenderedPageBreak/>
        <w:t xml:space="preserve">программных средств (информационно-аналитических баз данных). Электронная форма учетной карточки должна соответствовать установленной </w:t>
      </w:r>
      <w:hyperlink w:anchor="sub_11000" w:history="1">
        <w:r>
          <w:rPr>
            <w:rStyle w:val="a4"/>
          </w:rPr>
          <w:t>форме</w:t>
        </w:r>
      </w:hyperlink>
      <w:r>
        <w:t xml:space="preserve">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EC640A" w:rsidRDefault="00EC640A" w:rsidP="00A62ABE">
      <w:pPr>
        <w:ind w:firstLine="720"/>
        <w:jc w:val="both"/>
      </w:pPr>
      <w:bookmarkStart w:id="35" w:name="sub_10135"/>
      <w:bookmarkEnd w:id="34"/>
      <w:r>
        <w:t>Допускается ведение карточек учета выдачи СИЗ в электронной форме с обязательной персонификацией работника.</w:t>
      </w:r>
    </w:p>
    <w:p w:rsidR="00EC640A" w:rsidRDefault="00EC640A" w:rsidP="00A62ABE">
      <w:pPr>
        <w:ind w:firstLine="720"/>
        <w:jc w:val="both"/>
      </w:pPr>
      <w:bookmarkStart w:id="36" w:name="sub_10136"/>
      <w:bookmarkEnd w:id="35"/>
      <w: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EC640A" w:rsidRDefault="00EC640A" w:rsidP="00A62ABE">
      <w:pPr>
        <w:ind w:firstLine="720"/>
        <w:jc w:val="both"/>
      </w:pPr>
      <w:bookmarkStart w:id="37" w:name="sub_1014"/>
      <w:bookmarkEnd w:id="36"/>
      <w:r>
        <w:t xml:space="preserve">14. При выдаче работникам СИЗ работодатель руководствуется </w:t>
      </w:r>
      <w:hyperlink r:id="rId20" w:history="1">
        <w:r>
          <w:rPr>
            <w:rStyle w:val="a4"/>
          </w:rPr>
          <w:t>типовыми нормами</w:t>
        </w:r>
      </w:hyperlink>
      <w:r>
        <w:t>, соответствующими его виду деятельности.</w:t>
      </w:r>
    </w:p>
    <w:p w:rsidR="00EC640A" w:rsidRDefault="00EC640A" w:rsidP="00A62ABE">
      <w:pPr>
        <w:ind w:firstLine="720"/>
        <w:jc w:val="both"/>
      </w:pPr>
      <w:bookmarkStart w:id="38" w:name="sub_10142"/>
      <w:bookmarkEnd w:id="37"/>
      <w:r>
        <w:t xml:space="preserve">При отсутствии профессий и должностей в соответствующих </w:t>
      </w:r>
      <w:hyperlink r:id="rId21" w:history="1">
        <w:r>
          <w:rPr>
            <w:rStyle w:val="a4"/>
          </w:rPr>
          <w:t>типовых нормах</w:t>
        </w:r>
      </w:hyperlink>
      <w:r>
        <w:t xml:space="preserve">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EC640A" w:rsidRDefault="00EC640A" w:rsidP="00A62ABE">
      <w:pPr>
        <w:ind w:firstLine="720"/>
        <w:jc w:val="both"/>
      </w:pPr>
      <w:bookmarkStart w:id="39" w:name="sub_1015"/>
      <w:bookmarkEnd w:id="38"/>
      <w:r>
        <w:t>15. Бригадирам, мастерам, выполняющим обязанности бригадиров, помощникам и подручным рабочих</w:t>
      </w:r>
      <w:hyperlink r:id="rId22" w:history="1">
        <w:r>
          <w:rPr>
            <w:rStyle w:val="a4"/>
            <w:shd w:val="clear" w:color="auto" w:fill="F0F0F0"/>
          </w:rPr>
          <w:t>#</w:t>
        </w:r>
      </w:hyperlink>
      <w:r>
        <w:t>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EC640A" w:rsidRDefault="00EC640A" w:rsidP="00A62ABE">
      <w:pPr>
        <w:ind w:firstLine="720"/>
        <w:jc w:val="both"/>
      </w:pPr>
      <w:bookmarkStart w:id="40" w:name="sub_1016"/>
      <w:bookmarkEnd w:id="39"/>
      <w: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bookmarkEnd w:id="40"/>
    <w:p w:rsidR="00EC640A" w:rsidRDefault="00EC640A" w:rsidP="00A62ABE">
      <w:pPr>
        <w:ind w:firstLine="720"/>
        <w:jc w:val="both"/>
      </w:pPr>
      <w:r>
        <w:t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</w:p>
    <w:p w:rsidR="00EC640A" w:rsidRDefault="00EC640A" w:rsidP="00A62ABE">
      <w:pPr>
        <w:ind w:firstLine="720"/>
        <w:jc w:val="both"/>
      </w:pPr>
      <w:bookmarkStart w:id="41" w:name="sub_1018"/>
      <w:r>
        <w:t xml:space="preserve"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</w:t>
      </w:r>
      <w:hyperlink r:id="rId23" w:history="1">
        <w:r>
          <w:rPr>
            <w:rStyle w:val="a4"/>
          </w:rPr>
          <w:t>типовыми нормами</w:t>
        </w:r>
      </w:hyperlink>
      <w:r>
        <w:t xml:space="preserve">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EC640A" w:rsidRDefault="00EC640A" w:rsidP="00A62ABE">
      <w:pPr>
        <w:ind w:firstLine="720"/>
        <w:jc w:val="both"/>
      </w:pPr>
      <w:bookmarkStart w:id="42" w:name="sub_10182"/>
      <w:bookmarkEnd w:id="41"/>
      <w:r>
        <w:t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EC640A" w:rsidRDefault="00EC640A" w:rsidP="00A62ABE">
      <w:pPr>
        <w:ind w:firstLine="720"/>
        <w:jc w:val="both"/>
      </w:pPr>
      <w:bookmarkStart w:id="43" w:name="sub_10183"/>
      <w:bookmarkEnd w:id="42"/>
      <w:r>
        <w:lastRenderedPageBreak/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EC640A" w:rsidRDefault="00EC640A" w:rsidP="00A62ABE">
      <w:pPr>
        <w:ind w:firstLine="720"/>
        <w:jc w:val="both"/>
      </w:pPr>
      <w:bookmarkStart w:id="44" w:name="sub_1019"/>
      <w:bookmarkEnd w:id="43"/>
      <w:r>
        <w:t xml:space="preserve"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 соответствующих </w:t>
      </w:r>
      <w:hyperlink r:id="rId24" w:history="1">
        <w:r>
          <w:rPr>
            <w:rStyle w:val="a4"/>
          </w:rPr>
          <w:t>типовых нормах</w:t>
        </w:r>
      </w:hyperlink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EC640A" w:rsidRDefault="00EC640A" w:rsidP="00A62ABE">
      <w:pPr>
        <w:ind w:firstLine="720"/>
        <w:jc w:val="both"/>
      </w:pPr>
      <w:bookmarkStart w:id="45" w:name="sub_10191"/>
      <w:bookmarkEnd w:id="44"/>
      <w:r>
        <w:t xml:space="preserve"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EC640A" w:rsidRDefault="00EC640A" w:rsidP="00A62ABE">
      <w:pPr>
        <w:ind w:firstLine="720"/>
        <w:jc w:val="both"/>
      </w:pPr>
      <w:bookmarkStart w:id="46" w:name="sub_1020"/>
      <w:bookmarkEnd w:id="45"/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EC640A" w:rsidRDefault="00EC640A" w:rsidP="00A62ABE">
      <w:pPr>
        <w:ind w:firstLine="720"/>
        <w:jc w:val="both"/>
      </w:pPr>
      <w:bookmarkStart w:id="47" w:name="sub_10202"/>
      <w:bookmarkEnd w:id="46"/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bookmarkEnd w:id="47"/>
    <w:p w:rsidR="00EC640A" w:rsidRDefault="00EC640A" w:rsidP="00A62ABE">
      <w:pPr>
        <w:ind w:firstLine="72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EC640A" w:rsidRDefault="00EC640A" w:rsidP="00A62ABE">
      <w:pPr>
        <w:ind w:firstLine="720"/>
        <w:jc w:val="both"/>
      </w:pPr>
      <w:bookmarkStart w:id="48" w:name="sub_1021"/>
      <w: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bookmarkEnd w:id="48"/>
    <w:p w:rsidR="00EC640A" w:rsidRDefault="00EC640A" w:rsidP="00A62ABE">
      <w:pPr>
        <w:ind w:firstLine="720"/>
        <w:jc w:val="both"/>
      </w:pPr>
      <w: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EC640A" w:rsidRDefault="00EC640A" w:rsidP="00A62ABE">
      <w:pPr>
        <w:ind w:firstLine="720"/>
        <w:jc w:val="both"/>
      </w:pPr>
      <w:r>
        <w:t>В сроки носки СИЗ, применяемых в особых температурных условиях, включается время их организованного хранения.</w:t>
      </w:r>
    </w:p>
    <w:p w:rsidR="00EC640A" w:rsidRDefault="00A62ABE" w:rsidP="00A62ABE">
      <w:pPr>
        <w:ind w:firstLine="720"/>
        <w:jc w:val="both"/>
      </w:pPr>
      <w:bookmarkStart w:id="49" w:name="sub_1022"/>
      <w:r>
        <w:rPr>
          <w:noProof/>
        </w:rPr>
        <w:drawing>
          <wp:anchor distT="0" distB="0" distL="114300" distR="114300" simplePos="0" relativeHeight="251664896" behindDoc="1" locked="0" layoutInCell="1" allowOverlap="1" wp14:anchorId="1EC17B86" wp14:editId="7FAC81DE">
            <wp:simplePos x="0" y="0"/>
            <wp:positionH relativeFrom="margin">
              <wp:align>right</wp:align>
            </wp:positionH>
            <wp:positionV relativeFrom="paragraph">
              <wp:posOffset>527209</wp:posOffset>
            </wp:positionV>
            <wp:extent cx="1672590" cy="1672590"/>
            <wp:effectExtent l="0" t="0" r="3810" b="381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0A"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="00EC640A">
        <w:t>обеспыливание</w:t>
      </w:r>
      <w:proofErr w:type="spellEnd"/>
      <w:r w:rsidR="00EC640A"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</w:t>
      </w:r>
      <w:hyperlink w:anchor="sub_11000" w:history="1">
        <w:r w:rsidR="00EC640A">
          <w:rPr>
            <w:rStyle w:val="a4"/>
          </w:rPr>
          <w:t>личной карточке</w:t>
        </w:r>
      </w:hyperlink>
      <w:r w:rsidR="00EC640A">
        <w:t xml:space="preserve"> учета выдачи СИЗ.</w:t>
      </w:r>
      <w:r w:rsidRPr="00A62ABE">
        <w:rPr>
          <w:noProof/>
        </w:rPr>
        <w:t xml:space="preserve"> </w:t>
      </w:r>
    </w:p>
    <w:p w:rsidR="00EC640A" w:rsidRDefault="00EC640A" w:rsidP="00A62ABE">
      <w:pPr>
        <w:ind w:firstLine="720"/>
        <w:jc w:val="both"/>
      </w:pPr>
      <w:bookmarkStart w:id="50" w:name="sub_1023"/>
      <w:bookmarkEnd w:id="49"/>
      <w:r>
        <w:t xml:space="preserve">23. СИЗ, взятые в аренду, выдаются в соответствии с </w:t>
      </w:r>
      <w:hyperlink r:id="rId26" w:history="1">
        <w:r>
          <w:rPr>
            <w:rStyle w:val="a4"/>
          </w:rPr>
          <w:t>типовыми нормами</w:t>
        </w:r>
      </w:hyperlink>
      <w:r>
        <w:t xml:space="preserve">. При выдаче работнику специальной </w:t>
      </w:r>
      <w:r>
        <w:lastRenderedPageBreak/>
        <w:t>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EC640A" w:rsidRDefault="00EC640A" w:rsidP="00A62ABE">
      <w:pPr>
        <w:ind w:firstLine="720"/>
        <w:jc w:val="both"/>
      </w:pPr>
      <w:bookmarkStart w:id="51" w:name="sub_1024"/>
      <w:bookmarkEnd w:id="50"/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>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EC640A" w:rsidRDefault="00EC640A" w:rsidP="00A62ABE">
      <w:pPr>
        <w:ind w:firstLine="720"/>
        <w:jc w:val="both"/>
      </w:pPr>
      <w:bookmarkStart w:id="52" w:name="sub_1025"/>
      <w:bookmarkEnd w:id="51"/>
      <w: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EC640A" w:rsidRDefault="00EC640A" w:rsidP="00A62ABE">
      <w:pPr>
        <w:ind w:firstLine="720"/>
        <w:jc w:val="both"/>
      </w:pPr>
      <w:bookmarkStart w:id="53" w:name="sub_1026"/>
      <w:bookmarkEnd w:id="52"/>
      <w:r>
        <w:t>26. Работодатель обеспечивает обязательность применения работниками СИЗ.</w:t>
      </w:r>
    </w:p>
    <w:bookmarkEnd w:id="53"/>
    <w:p w:rsidR="00EC640A" w:rsidRDefault="00EC640A" w:rsidP="00A62ABE">
      <w:pPr>
        <w:ind w:firstLine="720"/>
        <w:jc w:val="both"/>
      </w:pPr>
      <w: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EC640A" w:rsidRDefault="00EC640A" w:rsidP="00A62ABE">
      <w:pPr>
        <w:ind w:firstLine="720"/>
        <w:jc w:val="both"/>
      </w:pPr>
      <w:bookmarkStart w:id="54" w:name="sub_1027"/>
      <w: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EC640A" w:rsidRDefault="00EC640A" w:rsidP="00A62ABE">
      <w:pPr>
        <w:ind w:firstLine="720"/>
        <w:jc w:val="both"/>
      </w:pPr>
      <w:bookmarkStart w:id="55" w:name="sub_1028"/>
      <w:bookmarkEnd w:id="54"/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EC640A" w:rsidRDefault="00EC640A" w:rsidP="00A62ABE">
      <w:pPr>
        <w:ind w:firstLine="720"/>
        <w:jc w:val="both"/>
      </w:pPr>
      <w:bookmarkStart w:id="56" w:name="sub_1029"/>
      <w:bookmarkEnd w:id="55"/>
      <w: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bookmarkEnd w:id="56"/>
    <w:p w:rsidR="00EC640A" w:rsidRDefault="00EC640A" w:rsidP="00A62ABE">
      <w:pPr>
        <w:ind w:firstLine="720"/>
        <w:jc w:val="both"/>
      </w:pPr>
    </w:p>
    <w:p w:rsidR="00EC640A" w:rsidRDefault="00EC640A" w:rsidP="00A62ABE">
      <w:pPr>
        <w:pStyle w:val="1"/>
      </w:pPr>
      <w:bookmarkStart w:id="57" w:name="sub_1300"/>
      <w:r>
        <w:t>III. Порядок организации хранения СИЗ и ухода за ними</w:t>
      </w:r>
    </w:p>
    <w:bookmarkEnd w:id="57"/>
    <w:p w:rsidR="00EC640A" w:rsidRDefault="00EC640A" w:rsidP="00A62ABE">
      <w:pPr>
        <w:ind w:firstLine="720"/>
        <w:jc w:val="both"/>
      </w:pPr>
    </w:p>
    <w:p w:rsidR="00EC640A" w:rsidRDefault="00EC640A" w:rsidP="00A62ABE">
      <w:pPr>
        <w:ind w:firstLine="720"/>
        <w:jc w:val="both"/>
      </w:pPr>
      <w:bookmarkStart w:id="58" w:name="sub_1030"/>
      <w:r>
        <w:t xml:space="preserve"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</w:p>
    <w:bookmarkEnd w:id="58"/>
    <w:p w:rsidR="00EC640A" w:rsidRDefault="00EC640A" w:rsidP="00A62ABE">
      <w:pPr>
        <w:ind w:firstLine="720"/>
        <w:jc w:val="both"/>
      </w:pPr>
      <w:r>
        <w:t>В этих целях работодатель вправе выдавать работникам 2 комплекта соответствующих СИЗ с удвоенным сроком носки.</w:t>
      </w:r>
    </w:p>
    <w:p w:rsidR="00EC640A" w:rsidRDefault="00EC640A" w:rsidP="00A62ABE">
      <w:pPr>
        <w:ind w:firstLine="720"/>
        <w:jc w:val="both"/>
      </w:pPr>
      <w:bookmarkStart w:id="59" w:name="sub_1031"/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EC640A" w:rsidRDefault="00EC640A" w:rsidP="00A62ABE">
      <w:pPr>
        <w:ind w:firstLine="720"/>
        <w:jc w:val="both"/>
      </w:pPr>
      <w:bookmarkStart w:id="60" w:name="sub_1032"/>
      <w:bookmarkEnd w:id="59"/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СИЗ данные работы выполняются организацией, привлекаемой работодателем по гражданско-правовому договору.</w:t>
      </w:r>
    </w:p>
    <w:p w:rsidR="00EC640A" w:rsidRDefault="00EC640A" w:rsidP="00A62ABE">
      <w:pPr>
        <w:ind w:firstLine="720"/>
        <w:jc w:val="both"/>
      </w:pPr>
      <w:bookmarkStart w:id="61" w:name="sub_1033"/>
      <w:bookmarkEnd w:id="60"/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>, дегазации, дезактивации и обезвреживания СИЗ.</w:t>
      </w:r>
    </w:p>
    <w:bookmarkEnd w:id="61"/>
    <w:p w:rsidR="00EC640A" w:rsidRDefault="00EC640A" w:rsidP="00A62ABE">
      <w:pPr>
        <w:ind w:firstLine="720"/>
        <w:jc w:val="both"/>
      </w:pPr>
    </w:p>
    <w:p w:rsidR="00EC640A" w:rsidRDefault="00EC640A" w:rsidP="00A62ABE">
      <w:pPr>
        <w:pStyle w:val="1"/>
      </w:pPr>
      <w:bookmarkStart w:id="62" w:name="sub_1400"/>
      <w:r>
        <w:t>IV. Заключительные положения</w:t>
      </w:r>
    </w:p>
    <w:bookmarkEnd w:id="62"/>
    <w:p w:rsidR="00EC640A" w:rsidRDefault="00EC640A" w:rsidP="00A62ABE">
      <w:pPr>
        <w:ind w:firstLine="720"/>
        <w:jc w:val="both"/>
      </w:pPr>
    </w:p>
    <w:p w:rsidR="00EC640A" w:rsidRDefault="00EC640A" w:rsidP="00A62ABE">
      <w:pPr>
        <w:ind w:firstLine="720"/>
        <w:jc w:val="both"/>
      </w:pPr>
      <w:bookmarkStart w:id="63" w:name="sub_1034"/>
      <w:r>
        <w:lastRenderedPageBreak/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27" w:history="1">
        <w:r>
          <w:rPr>
            <w:rStyle w:val="a4"/>
          </w:rPr>
          <w:t>типовыми нормами</w:t>
        </w:r>
      </w:hyperlink>
      <w:r>
        <w:t>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EC640A" w:rsidRDefault="00EC640A" w:rsidP="00A62ABE">
      <w:pPr>
        <w:ind w:firstLine="720"/>
        <w:jc w:val="both"/>
      </w:pPr>
      <w:bookmarkStart w:id="64" w:name="sub_1035"/>
      <w:bookmarkEnd w:id="63"/>
      <w:r>
        <w:t>35. Государственный надзор и контроль за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EC640A" w:rsidRDefault="00EC640A" w:rsidP="00A62ABE">
      <w:pPr>
        <w:ind w:firstLine="720"/>
        <w:jc w:val="both"/>
      </w:pPr>
      <w:bookmarkStart w:id="65" w:name="sub_1036"/>
      <w:bookmarkEnd w:id="64"/>
      <w: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28" w:history="1">
        <w:r>
          <w:rPr>
            <w:rStyle w:val="a4"/>
          </w:rPr>
          <w:t>статьями 353</w:t>
        </w:r>
      </w:hyperlink>
      <w:r>
        <w:t xml:space="preserve"> и </w:t>
      </w:r>
      <w:hyperlink r:id="rId29" w:history="1">
        <w:r>
          <w:rPr>
            <w:rStyle w:val="a4"/>
          </w:rPr>
          <w:t>370</w:t>
        </w:r>
      </w:hyperlink>
      <w:r>
        <w:t xml:space="preserve"> Трудового кодекса Российской Федерации</w:t>
      </w:r>
      <w:hyperlink w:anchor="sub_2222" w:history="1">
        <w:r>
          <w:rPr>
            <w:rStyle w:val="a4"/>
          </w:rPr>
          <w:t>**</w:t>
        </w:r>
      </w:hyperlink>
      <w:r>
        <w:t xml:space="preserve">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bookmarkEnd w:id="65"/>
    <w:p w:rsidR="00EC640A" w:rsidRDefault="00EC640A" w:rsidP="00A62ABE">
      <w:pPr>
        <w:ind w:firstLine="720"/>
        <w:jc w:val="both"/>
      </w:pPr>
    </w:p>
    <w:p w:rsidR="00EC640A" w:rsidRDefault="00EC640A" w:rsidP="00A62ABE">
      <w:pPr>
        <w:pStyle w:val="afe"/>
        <w:ind w:firstLine="720"/>
        <w:jc w:val="both"/>
      </w:pPr>
      <w:r>
        <w:t>______________________________</w:t>
      </w:r>
    </w:p>
    <w:p w:rsidR="00EC640A" w:rsidRDefault="00EC640A" w:rsidP="00A62ABE">
      <w:pPr>
        <w:ind w:firstLine="720"/>
        <w:jc w:val="both"/>
      </w:pPr>
      <w:bookmarkStart w:id="66" w:name="sub_1111"/>
      <w:r>
        <w:t xml:space="preserve">*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</w:t>
      </w:r>
      <w:hyperlink r:id="rId30" w:history="1">
        <w:r>
          <w:rPr>
            <w:rStyle w:val="a4"/>
          </w:rPr>
          <w:t>от 21 декабря 2000 г. N 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 1 (ч. II), ст. 124; 2007, N 10, ст. 1244) и </w:t>
      </w:r>
      <w:hyperlink r:id="rId31" w:history="1">
        <w:r>
          <w:rPr>
            <w:rStyle w:val="a4"/>
          </w:rPr>
          <w:t>от 4 апреля 2001 г. N 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 17, ст. 1711).</w:t>
      </w:r>
    </w:p>
    <w:p w:rsidR="00EC640A" w:rsidRDefault="00EC640A" w:rsidP="00A62ABE">
      <w:pPr>
        <w:ind w:firstLine="720"/>
        <w:jc w:val="both"/>
      </w:pPr>
      <w:bookmarkStart w:id="67" w:name="sub_2222"/>
      <w:bookmarkEnd w:id="66"/>
      <w:r>
        <w:t>** Собрание законодательства Российской Федерации, 2002, N 1 (</w:t>
      </w:r>
      <w:proofErr w:type="spellStart"/>
      <w:r>
        <w:t>ч.I</w:t>
      </w:r>
      <w:proofErr w:type="spellEnd"/>
      <w:r>
        <w:t>), ст. 3; 2004, N 35, ст. 3607; 2006, N 27, ст. 2878.</w:t>
      </w:r>
    </w:p>
    <w:bookmarkEnd w:id="67"/>
    <w:p w:rsidR="00A62ABE" w:rsidRDefault="00A62ABE" w:rsidP="00116F38">
      <w:pPr>
        <w:ind w:firstLine="720"/>
        <w:jc w:val="both"/>
        <w:sectPr w:rsidR="00A62ABE">
          <w:footerReference w:type="default" r:id="rId32"/>
          <w:pgSz w:w="11904" w:h="16836"/>
          <w:pgMar w:top="1440" w:right="850" w:bottom="1440" w:left="1134" w:header="720" w:footer="720" w:gutter="0"/>
          <w:cols w:space="720"/>
          <w:noEndnote/>
        </w:sectPr>
      </w:pPr>
    </w:p>
    <w:p w:rsidR="00116F38" w:rsidRDefault="00116F38" w:rsidP="00116F38">
      <w:pPr>
        <w:ind w:firstLine="720"/>
        <w:jc w:val="both"/>
      </w:pPr>
    </w:p>
    <w:p w:rsidR="001E1FC9" w:rsidRDefault="002128CC" w:rsidP="00205C1D">
      <w:pPr>
        <w:jc w:val="both"/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205C1D" w:rsidRDefault="00205C1D" w:rsidP="00205C1D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4D7">
        <w:rPr>
          <w:rFonts w:ascii="Times New Roman" w:hAnsi="Times New Roman" w:cs="Times New Roman"/>
          <w:b/>
          <w:i/>
          <w:sz w:val="28"/>
          <w:szCs w:val="28"/>
        </w:rPr>
        <w:t xml:space="preserve">Порядок выдачи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смывающих средств </w:t>
      </w:r>
      <w:r w:rsidRPr="00CF34D7">
        <w:rPr>
          <w:rFonts w:ascii="Times New Roman" w:hAnsi="Times New Roman" w:cs="Times New Roman"/>
          <w:b/>
          <w:i/>
          <w:sz w:val="28"/>
          <w:szCs w:val="28"/>
        </w:rPr>
        <w:t>определяется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5C1D">
        <w:rPr>
          <w:rFonts w:ascii="Times New Roman" w:hAnsi="Times New Roman" w:cs="Times New Roman"/>
          <w:b/>
          <w:i/>
          <w:sz w:val="28"/>
          <w:szCs w:val="28"/>
        </w:rPr>
        <w:t>Стандарт</w:t>
      </w:r>
      <w:r w:rsidR="00D1693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05C1D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безопасности труда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5C1D">
        <w:rPr>
          <w:rFonts w:ascii="Times New Roman" w:hAnsi="Times New Roman" w:cs="Times New Roman"/>
          <w:b/>
          <w:i/>
          <w:sz w:val="28"/>
          <w:szCs w:val="28"/>
        </w:rPr>
        <w:t>"Обеспечение работников смывающими и (или) обезвреживающими средствами"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5C1D" w:rsidRDefault="002128CC" w:rsidP="00205C1D">
      <w:pPr>
        <w:jc w:val="both"/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1E1FC9" w:rsidRDefault="001E1FC9" w:rsidP="00116F38">
      <w:pPr>
        <w:ind w:firstLine="720"/>
        <w:jc w:val="both"/>
      </w:pPr>
    </w:p>
    <w:p w:rsidR="00205C1D" w:rsidRPr="00205C1D" w:rsidRDefault="00205C1D" w:rsidP="00205C1D">
      <w:pPr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  <w:r w:rsidRPr="00205C1D">
        <w:rPr>
          <w:rFonts w:eastAsiaTheme="minorEastAsia"/>
          <w:color w:val="106BBE"/>
        </w:rPr>
        <w:t>Приказ Министерства здравоохранения и социального развития РФ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(с изменениями и дополнениями)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</w:p>
    <w:p w:rsidR="00205C1D" w:rsidRPr="00205C1D" w:rsidRDefault="00205C1D" w:rsidP="00205C1D">
      <w:pPr>
        <w:ind w:firstLine="698"/>
        <w:jc w:val="right"/>
        <w:rPr>
          <w:rFonts w:eastAsiaTheme="minorEastAsia"/>
        </w:rPr>
      </w:pPr>
      <w:r w:rsidRPr="00205C1D">
        <w:rPr>
          <w:rFonts w:eastAsiaTheme="minorEastAsia"/>
          <w:b/>
          <w:bCs/>
          <w:color w:val="26282F"/>
        </w:rPr>
        <w:t>Приложение N 2</w:t>
      </w:r>
      <w:r w:rsidRPr="00205C1D">
        <w:rPr>
          <w:rFonts w:eastAsiaTheme="minorEastAsia"/>
          <w:b/>
          <w:bCs/>
          <w:color w:val="26282F"/>
        </w:rPr>
        <w:br/>
        <w:t xml:space="preserve">к </w:t>
      </w:r>
      <w:r w:rsidRPr="00B93AD3">
        <w:rPr>
          <w:rFonts w:eastAsiaTheme="minorEastAsia"/>
          <w:b/>
          <w:bCs/>
          <w:color w:val="26282F"/>
        </w:rPr>
        <w:t>приказу</w:t>
      </w:r>
      <w:r w:rsidRPr="00205C1D">
        <w:rPr>
          <w:rFonts w:eastAsiaTheme="minorEastAsia"/>
          <w:b/>
          <w:bCs/>
          <w:color w:val="26282F"/>
        </w:rPr>
        <w:t xml:space="preserve"> Министерства здравоохранения</w:t>
      </w:r>
      <w:r w:rsidRPr="00205C1D">
        <w:rPr>
          <w:rFonts w:eastAsiaTheme="minorEastAsia"/>
          <w:b/>
          <w:bCs/>
          <w:color w:val="26282F"/>
        </w:rPr>
        <w:br/>
        <w:t>и социального развития РФ</w:t>
      </w:r>
      <w:r w:rsidRPr="00205C1D">
        <w:rPr>
          <w:rFonts w:eastAsiaTheme="minorEastAsia"/>
          <w:b/>
          <w:bCs/>
          <w:color w:val="26282F"/>
        </w:rPr>
        <w:br/>
        <w:t>от 17 декабря 2010 г. N 1122н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</w:p>
    <w:p w:rsidR="00205C1D" w:rsidRPr="00205C1D" w:rsidRDefault="00205C1D" w:rsidP="00205C1D">
      <w:pPr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  <w:r w:rsidRPr="00205C1D">
        <w:rPr>
          <w:rFonts w:eastAsiaTheme="minorEastAsia"/>
          <w:b/>
          <w:bCs/>
          <w:color w:val="26282F"/>
        </w:rPr>
        <w:t>Стандарт безопасности труда</w:t>
      </w:r>
      <w:r w:rsidRPr="00205C1D">
        <w:rPr>
          <w:rFonts w:eastAsiaTheme="minorEastAsia"/>
          <w:b/>
          <w:bCs/>
          <w:color w:val="26282F"/>
        </w:rPr>
        <w:br/>
        <w:t>"Обеспечение работников смывающими и (или) обезвреживающими средствами"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  <w:b/>
          <w:bCs/>
          <w:color w:val="353842"/>
          <w:sz w:val="18"/>
          <w:szCs w:val="18"/>
        </w:rPr>
      </w:pPr>
      <w:r w:rsidRPr="00205C1D">
        <w:rPr>
          <w:rFonts w:eastAsiaTheme="minorEastAsia"/>
          <w:b/>
          <w:bCs/>
          <w:color w:val="353842"/>
          <w:sz w:val="18"/>
          <w:szCs w:val="18"/>
        </w:rPr>
        <w:t>С изменениями и дополнениями от:</w:t>
      </w:r>
    </w:p>
    <w:p w:rsidR="00205C1D" w:rsidRPr="00205C1D" w:rsidRDefault="00205C1D" w:rsidP="00205C1D">
      <w:pPr>
        <w:spacing w:before="180"/>
        <w:ind w:left="360" w:right="360"/>
        <w:jc w:val="both"/>
        <w:rPr>
          <w:rFonts w:eastAsiaTheme="minorEastAsia"/>
          <w:color w:val="353842"/>
          <w:sz w:val="18"/>
          <w:szCs w:val="18"/>
          <w:shd w:val="clear" w:color="auto" w:fill="EAEFED"/>
        </w:rPr>
      </w:pPr>
      <w:r w:rsidRPr="00205C1D">
        <w:rPr>
          <w:rFonts w:eastAsiaTheme="minorEastAsia"/>
          <w:color w:val="353842"/>
          <w:sz w:val="18"/>
          <w:szCs w:val="18"/>
          <w:shd w:val="clear" w:color="auto" w:fill="EAEFED"/>
        </w:rPr>
        <w:t>20 февраля 2014 г., 23 ноября 2017 г.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68" w:name="sub_2001"/>
      <w:r w:rsidRPr="00205C1D">
        <w:rPr>
          <w:rFonts w:eastAsiaTheme="minorEastAsia"/>
        </w:rP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69" w:name="sub_2002"/>
      <w:bookmarkEnd w:id="68"/>
      <w:r w:rsidRPr="00205C1D">
        <w:rPr>
          <w:rFonts w:eastAsiaTheme="minorEastAsia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0" w:name="sub_2003"/>
      <w:bookmarkEnd w:id="69"/>
      <w:r w:rsidRPr="00205C1D">
        <w:rPr>
          <w:rFonts w:eastAsiaTheme="minorEastAsia"/>
        </w:rPr>
        <w:t>3. Приобретение смывающих и (или) обезвреживающих средств осуществляется за счет средств работодателя.</w:t>
      </w:r>
    </w:p>
    <w:p w:rsidR="00205C1D" w:rsidRPr="00205C1D" w:rsidRDefault="00E6459F" w:rsidP="00205C1D">
      <w:pPr>
        <w:ind w:firstLine="720"/>
        <w:jc w:val="both"/>
        <w:rPr>
          <w:rFonts w:eastAsiaTheme="minorEastAsia"/>
        </w:rPr>
      </w:pPr>
      <w:bookmarkStart w:id="71" w:name="sub_2004"/>
      <w:bookmarkEnd w:id="70"/>
      <w:r>
        <w:rPr>
          <w:rFonts w:eastAsiaTheme="minorEastAsia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6537</wp:posOffset>
            </wp:positionV>
            <wp:extent cx="1800000" cy="1349829"/>
            <wp:effectExtent l="0" t="0" r="0" b="3175"/>
            <wp:wrapTight wrapText="bothSides">
              <wp:wrapPolygon edited="0">
                <wp:start x="0" y="0"/>
                <wp:lineTo x="0" y="21346"/>
                <wp:lineTo x="21265" y="21346"/>
                <wp:lineTo x="212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087c6c5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4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1D" w:rsidRPr="00205C1D">
        <w:rPr>
          <w:rFonts w:eastAsiaTheme="minorEastAsia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2" w:name="sub_2005"/>
      <w:bookmarkEnd w:id="71"/>
      <w:r w:rsidRPr="00205C1D">
        <w:rPr>
          <w:rFonts w:eastAsiaTheme="minorEastAsia"/>
        </w:rP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sub_1000" w:history="1">
        <w:r w:rsidRPr="00205C1D">
          <w:rPr>
            <w:rFonts w:eastAsiaTheme="minorEastAsia"/>
            <w:color w:val="106BBE"/>
          </w:rPr>
          <w:t>приложен</w:t>
        </w:r>
        <w:r w:rsidRPr="00205C1D">
          <w:rPr>
            <w:rFonts w:eastAsiaTheme="minorEastAsia"/>
            <w:color w:val="106BBE"/>
          </w:rPr>
          <w:t>и</w:t>
        </w:r>
        <w:r w:rsidRPr="00205C1D">
          <w:rPr>
            <w:rFonts w:eastAsiaTheme="minorEastAsia"/>
            <w:color w:val="106BBE"/>
          </w:rPr>
          <w:t>ю N 1</w:t>
        </w:r>
      </w:hyperlink>
      <w:r w:rsidRPr="00205C1D">
        <w:rPr>
          <w:rFonts w:eastAsiaTheme="minorEastAsia"/>
        </w:rPr>
        <w:t xml:space="preserve"> к настоящему приказу (далее - Типовые нормы).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3" w:name="sub_2006"/>
      <w:bookmarkEnd w:id="72"/>
      <w:r w:rsidRPr="00205C1D">
        <w:rPr>
          <w:rFonts w:eastAsiaTheme="minorEastAsia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4" w:name="sub_2007"/>
      <w:bookmarkEnd w:id="73"/>
      <w:r w:rsidRPr="00205C1D">
        <w:rPr>
          <w:rFonts w:eastAsiaTheme="minorEastAsia"/>
        </w:rPr>
        <w:t xml:space="preserve"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sub_1000" w:history="1">
        <w:r w:rsidRPr="00205C1D">
          <w:rPr>
            <w:rFonts w:eastAsiaTheme="minorEastAsia"/>
            <w:color w:val="106BBE"/>
          </w:rPr>
          <w:t>Типовыми нормами</w:t>
        </w:r>
      </w:hyperlink>
      <w:r w:rsidRPr="00205C1D">
        <w:rPr>
          <w:rFonts w:eastAsiaTheme="minorEastAsia"/>
        </w:rPr>
        <w:t xml:space="preserve"> защиту работников от имеющихся на рабочих местах вредных и </w:t>
      </w:r>
      <w:r w:rsidRPr="00205C1D">
        <w:rPr>
          <w:rFonts w:eastAsiaTheme="minorEastAsia"/>
        </w:rPr>
        <w:lastRenderedPageBreak/>
        <w:t>(или) опасных производственных факторов, особых температурных условий, а также загрязнений.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5" w:name="sub_2008"/>
      <w:bookmarkEnd w:id="74"/>
      <w:r w:rsidRPr="00205C1D">
        <w:rPr>
          <w:rFonts w:eastAsiaTheme="minorEastAsia"/>
        </w:rP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bookmarkEnd w:id="75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6" w:name="sub_2010"/>
      <w:r w:rsidRPr="00205C1D">
        <w:rPr>
          <w:rFonts w:eastAsiaTheme="minorEastAsia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205C1D" w:rsidRPr="00205C1D" w:rsidRDefault="00E6459F" w:rsidP="00205C1D">
      <w:pPr>
        <w:ind w:firstLine="720"/>
        <w:jc w:val="both"/>
        <w:rPr>
          <w:rFonts w:eastAsiaTheme="minorEastAsia"/>
        </w:rPr>
      </w:pPr>
      <w:bookmarkStart w:id="77" w:name="sub_2011"/>
      <w:bookmarkEnd w:id="76"/>
      <w:r>
        <w:rPr>
          <w:rFonts w:eastAsiaTheme="minorEastAsia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995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65" y="21139"/>
                <wp:lineTo x="212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ORDQDGU3NH2RDFY7MJ573UKXQ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1D" w:rsidRPr="00205C1D">
        <w:rPr>
          <w:rFonts w:eastAsiaTheme="minorEastAsia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bookmarkEnd w:id="77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205C1D" w:rsidRPr="00205C1D" w:rsidRDefault="002128CC" w:rsidP="00205C1D">
      <w:pPr>
        <w:ind w:firstLine="720"/>
        <w:jc w:val="both"/>
        <w:rPr>
          <w:rFonts w:eastAsiaTheme="minorEastAsia"/>
        </w:rPr>
      </w:pPr>
      <w:hyperlink r:id="rId35" w:history="1">
        <w:r w:rsidR="00205C1D" w:rsidRPr="00205C1D">
          <w:rPr>
            <w:rFonts w:eastAsiaTheme="minorEastAsia"/>
            <w:color w:val="106BBE"/>
          </w:rPr>
          <w:t>13</w:t>
        </w:r>
      </w:hyperlink>
      <w:r w:rsidR="00205C1D" w:rsidRPr="00205C1D">
        <w:rPr>
          <w:rFonts w:eastAsiaTheme="minorEastAsia"/>
        </w:rPr>
        <w:t>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8" w:name="sub_13002"/>
      <w:r w:rsidRPr="00205C1D">
        <w:rPr>
          <w:rFonts w:eastAsiaTheme="minorEastAsia"/>
        </w:rPr>
        <w:t xml:space="preserve">Указанный перечень рабочих мест и список работников формируются на основании </w:t>
      </w:r>
      <w:hyperlink w:anchor="sub_1000" w:history="1">
        <w:r w:rsidRPr="00205C1D">
          <w:rPr>
            <w:rFonts w:eastAsiaTheme="minorEastAsia"/>
            <w:color w:val="106BBE"/>
          </w:rPr>
          <w:t>Типовых норм</w:t>
        </w:r>
      </w:hyperlink>
      <w:r w:rsidRPr="00205C1D">
        <w:rPr>
          <w:rFonts w:eastAsiaTheme="minorEastAsia"/>
        </w:rP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79" w:name="sub_20133"/>
      <w:bookmarkEnd w:id="78"/>
      <w:r w:rsidRPr="00205C1D">
        <w:rPr>
          <w:rFonts w:eastAsiaTheme="minorEastAsia"/>
        </w:rP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sub_1000" w:history="1">
        <w:r w:rsidRPr="00205C1D">
          <w:rPr>
            <w:rFonts w:eastAsiaTheme="minorEastAsia"/>
            <w:color w:val="106BBE"/>
          </w:rPr>
          <w:t>Типовых норм</w:t>
        </w:r>
      </w:hyperlink>
      <w:r w:rsidRPr="00205C1D">
        <w:rPr>
          <w:rFonts w:eastAsiaTheme="minorEastAsia"/>
        </w:rPr>
        <w:t>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0" w:name="sub_2014"/>
      <w:bookmarkEnd w:id="79"/>
      <w:r w:rsidRPr="00205C1D">
        <w:rPr>
          <w:rFonts w:eastAsiaTheme="minorEastAsia"/>
        </w:rPr>
        <w:t xml:space="preserve">14. Выдача работникам смывающих и (или) обезвреживающих средств согласно </w:t>
      </w:r>
      <w:hyperlink w:anchor="sub_1000" w:history="1">
        <w:r w:rsidRPr="00205C1D">
          <w:rPr>
            <w:rFonts w:eastAsiaTheme="minorEastAsia"/>
            <w:color w:val="106BBE"/>
          </w:rPr>
          <w:t>Типовым нормам</w:t>
        </w:r>
      </w:hyperlink>
      <w:r w:rsidRPr="00205C1D">
        <w:rPr>
          <w:rFonts w:eastAsiaTheme="minorEastAsia"/>
        </w:rPr>
        <w:t xml:space="preserve"> осуществляется уполномоченным структурным подразделением (должностным лицом) работодателя.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1" w:name="sub_2015"/>
      <w:bookmarkEnd w:id="80"/>
      <w:r w:rsidRPr="00205C1D">
        <w:rPr>
          <w:rFonts w:eastAsiaTheme="minorEastAsia"/>
        </w:rPr>
        <w:t xml:space="preserve"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</w:t>
      </w:r>
      <w:proofErr w:type="spellStart"/>
      <w:r w:rsidRPr="00205C1D">
        <w:rPr>
          <w:rFonts w:eastAsiaTheme="minorEastAsia"/>
        </w:rPr>
        <w:t>водонерастворимыми</w:t>
      </w:r>
      <w:proofErr w:type="spellEnd"/>
      <w:r w:rsidRPr="00205C1D">
        <w:rPr>
          <w:rFonts w:eastAsiaTheme="minorEastAsia"/>
        </w:rPr>
        <w:t xml:space="preserve"> рабочими материалами, их попеременном воздействии.</w:t>
      </w:r>
    </w:p>
    <w:bookmarkEnd w:id="81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 xml:space="preserve">16. Средства для защиты кожи при негативном влиянии окружающей среды (кремы, гели, эмульсии и другие) выдаются работникам, занятым на наружных и других </w:t>
      </w:r>
      <w:r w:rsidRPr="00205C1D">
        <w:rPr>
          <w:rFonts w:eastAsiaTheme="minorEastAsia"/>
        </w:rPr>
        <w:lastRenderedPageBreak/>
        <w:t>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205C1D">
        <w:rPr>
          <w:rFonts w:eastAsiaTheme="minorEastAsia"/>
        </w:rPr>
        <w:t>бактериально</w:t>
      </w:r>
      <w:proofErr w:type="spellEnd"/>
      <w:r w:rsidRPr="00205C1D">
        <w:rPr>
          <w:rFonts w:eastAsiaTheme="minorEastAsia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2" w:name="sub_2018"/>
      <w:r w:rsidRPr="00205C1D">
        <w:rPr>
          <w:rFonts w:eastAsiaTheme="minorEastAsia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3" w:name="sub_2019"/>
      <w:bookmarkEnd w:id="82"/>
      <w:r w:rsidRPr="00205C1D">
        <w:rPr>
          <w:rFonts w:eastAsiaTheme="minorEastAsia"/>
        </w:rPr>
        <w:t xml:space="preserve">19. Применение защитных средств, указанных в </w:t>
      </w:r>
      <w:hyperlink w:anchor="sub_2014" w:history="1">
        <w:r w:rsidRPr="00205C1D">
          <w:rPr>
            <w:rFonts w:eastAsiaTheme="minorEastAsia"/>
            <w:color w:val="106BBE"/>
          </w:rPr>
          <w:t>пунктах 14-18</w:t>
        </w:r>
      </w:hyperlink>
      <w:r w:rsidRPr="00205C1D">
        <w:rPr>
          <w:rFonts w:eastAsiaTheme="minorEastAsia"/>
        </w:rPr>
        <w:t xml:space="preserve"> Стандарта, осуществляется путем их нанесения на открытые участки тела до начала работы.</w:t>
      </w:r>
    </w:p>
    <w:bookmarkStart w:id="84" w:name="sub_2020"/>
    <w:bookmarkEnd w:id="83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fldChar w:fldCharType="begin"/>
      </w:r>
      <w:r w:rsidRPr="00205C1D">
        <w:rPr>
          <w:rFonts w:eastAsiaTheme="minorEastAsia"/>
        </w:rPr>
        <w:instrText>HYPERLINK "garantF1://71340278.3"</w:instrText>
      </w:r>
      <w:r w:rsidRPr="00205C1D">
        <w:rPr>
          <w:rFonts w:eastAsiaTheme="minorEastAsia"/>
        </w:rPr>
        <w:fldChar w:fldCharType="separate"/>
      </w:r>
      <w:r w:rsidRPr="00205C1D">
        <w:rPr>
          <w:rFonts w:eastAsiaTheme="minorEastAsia"/>
          <w:color w:val="106BBE"/>
        </w:rPr>
        <w:t>20</w:t>
      </w:r>
      <w:r w:rsidRPr="00205C1D">
        <w:rPr>
          <w:rFonts w:eastAsiaTheme="minorEastAsia"/>
        </w:rPr>
        <w:fldChar w:fldCharType="end"/>
      </w:r>
      <w:r w:rsidRPr="00205C1D">
        <w:rPr>
          <w:rFonts w:eastAsiaTheme="minorEastAsia"/>
        </w:rPr>
        <w:t>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205C1D" w:rsidRPr="00205C1D" w:rsidRDefault="00E6459F" w:rsidP="00205C1D">
      <w:pPr>
        <w:ind w:firstLine="720"/>
        <w:jc w:val="both"/>
        <w:rPr>
          <w:rFonts w:eastAsiaTheme="minorEastAsia"/>
        </w:rPr>
      </w:pPr>
      <w:bookmarkStart w:id="85" w:name="sub_20202"/>
      <w:bookmarkEnd w:id="84"/>
      <w:r>
        <w:rPr>
          <w:rFonts w:eastAsiaTheme="minorEastAsia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8255</wp:posOffset>
            </wp:positionV>
            <wp:extent cx="179959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265" y="21146"/>
                <wp:lineTo x="212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ep-hand-sanitizer-handy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1D" w:rsidRPr="00205C1D">
        <w:rPr>
          <w:rFonts w:eastAsiaTheme="minorEastAsia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bookmarkEnd w:id="85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Для очищения от загрязнения кожи лица работникам выдаются только слабощелочные сорта мыла (туалетное).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6" w:name="sub_2021"/>
      <w:r w:rsidRPr="00205C1D">
        <w:rPr>
          <w:rFonts w:eastAsiaTheme="minorEastAsia"/>
        </w:rPr>
        <w:t xml:space="preserve">21. На работах, связанных с </w:t>
      </w:r>
      <w:proofErr w:type="spellStart"/>
      <w:r w:rsidRPr="00205C1D">
        <w:rPr>
          <w:rFonts w:eastAsiaTheme="minorEastAsia"/>
        </w:rPr>
        <w:t>трудносмываемыми</w:t>
      </w:r>
      <w:proofErr w:type="spellEnd"/>
      <w:r w:rsidRPr="00205C1D">
        <w:rPr>
          <w:rFonts w:eastAsiaTheme="minorEastAsia"/>
        </w:rP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bookmarkEnd w:id="86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Замена указанных очищающих средств твердым туалетным мылом или жидкими моющими средствами не допускается.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7" w:name="sub_2022"/>
      <w:r w:rsidRPr="00205C1D">
        <w:rPr>
          <w:rFonts w:eastAsiaTheme="minorEastAsia"/>
        </w:rPr>
        <w:t xml:space="preserve">22. При работе с агрессивными водорастворимыми, </w:t>
      </w:r>
      <w:proofErr w:type="spellStart"/>
      <w:r w:rsidRPr="00205C1D">
        <w:rPr>
          <w:rFonts w:eastAsiaTheme="minorEastAsia"/>
        </w:rPr>
        <w:t>водонерастворимыми</w:t>
      </w:r>
      <w:proofErr w:type="spellEnd"/>
      <w:r w:rsidRPr="00205C1D">
        <w:rPr>
          <w:rFonts w:eastAsiaTheme="minorEastAsia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sub_1010" w:history="1">
        <w:r w:rsidRPr="00205C1D">
          <w:rPr>
            <w:rFonts w:eastAsiaTheme="minorEastAsia"/>
            <w:color w:val="106BBE"/>
          </w:rPr>
          <w:t>Типовым нормам</w:t>
        </w:r>
      </w:hyperlink>
      <w:r w:rsidRPr="00205C1D">
        <w:rPr>
          <w:rFonts w:eastAsiaTheme="minorEastAsia"/>
        </w:rPr>
        <w:t>. Применение указанных средств осуществляется путем их нанесения на открытые чистые участки тела после работы.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8" w:name="sub_2023"/>
      <w:bookmarkEnd w:id="87"/>
      <w:r w:rsidRPr="00205C1D">
        <w:rPr>
          <w:rFonts w:eastAsiaTheme="minorEastAsia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bookmarkEnd w:id="88"/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r w:rsidRPr="00205C1D">
        <w:rPr>
          <w:rFonts w:eastAsiaTheme="minorEastAsia"/>
        </w:rPr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89" w:name="sub_202402"/>
      <w:r w:rsidRPr="00205C1D">
        <w:rPr>
          <w:rFonts w:eastAsiaTheme="minorEastAsia"/>
        </w:rPr>
        <w:lastRenderedPageBreak/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90" w:name="sub_202403"/>
      <w:bookmarkEnd w:id="89"/>
      <w:r w:rsidRPr="00205C1D">
        <w:rPr>
          <w:rFonts w:eastAsiaTheme="minorEastAsia"/>
        </w:rPr>
        <w:t xml:space="preserve">Выдача работникам смывающих и (или) обезвреживающих средств за исключением средств, указанных в </w:t>
      </w:r>
      <w:hyperlink w:anchor="sub_1007" w:history="1">
        <w:r w:rsidRPr="00205C1D">
          <w:rPr>
            <w:rFonts w:eastAsiaTheme="minorEastAsia"/>
            <w:color w:val="106BBE"/>
          </w:rPr>
          <w:t>пункте 7</w:t>
        </w:r>
      </w:hyperlink>
      <w:r w:rsidRPr="00205C1D">
        <w:rPr>
          <w:rFonts w:eastAsiaTheme="minorEastAsia"/>
        </w:rPr>
        <w:t xml:space="preserve"> Типовых норм,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sub_2100" w:history="1">
        <w:r w:rsidRPr="00205C1D">
          <w:rPr>
            <w:rFonts w:eastAsiaTheme="minorEastAsia"/>
            <w:color w:val="106BBE"/>
          </w:rPr>
          <w:t>приложением</w:t>
        </w:r>
      </w:hyperlink>
      <w:r w:rsidRPr="00205C1D">
        <w:rPr>
          <w:rFonts w:eastAsiaTheme="minorEastAsia"/>
        </w:rPr>
        <w:t xml:space="preserve"> к Стандарту.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91" w:name="sub_2025"/>
      <w:bookmarkEnd w:id="90"/>
      <w:r w:rsidRPr="00205C1D">
        <w:rPr>
          <w:rFonts w:eastAsiaTheme="minorEastAsia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92" w:name="sub_2026"/>
      <w:bookmarkEnd w:id="91"/>
      <w:r w:rsidRPr="00205C1D">
        <w:rPr>
          <w:rFonts w:eastAsiaTheme="minorEastAsia"/>
        </w:rP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sub_1000" w:history="1">
        <w:r w:rsidRPr="00205C1D">
          <w:rPr>
            <w:rFonts w:eastAsiaTheme="minorEastAsia"/>
            <w:color w:val="106BBE"/>
          </w:rPr>
          <w:t>Типовыми нормами</w:t>
        </w:r>
      </w:hyperlink>
      <w:r w:rsidRPr="00205C1D">
        <w:rPr>
          <w:rFonts w:eastAsiaTheme="minorEastAsia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  <w:bookmarkStart w:id="93" w:name="sub_2027"/>
      <w:bookmarkEnd w:id="92"/>
      <w:r w:rsidRPr="00205C1D">
        <w:rPr>
          <w:rFonts w:eastAsiaTheme="minorEastAsia"/>
        </w:rPr>
        <w:t>27. Государственный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205C1D" w:rsidRDefault="00205C1D" w:rsidP="00205C1D">
      <w:pPr>
        <w:ind w:firstLine="720"/>
        <w:jc w:val="both"/>
        <w:rPr>
          <w:rFonts w:eastAsiaTheme="minorEastAsia"/>
        </w:rPr>
      </w:pPr>
      <w:bookmarkStart w:id="94" w:name="sub_2028"/>
      <w:bookmarkEnd w:id="93"/>
      <w:r w:rsidRPr="00205C1D">
        <w:rPr>
          <w:rFonts w:eastAsiaTheme="minorEastAsia"/>
        </w:rP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205C1D" w:rsidRPr="00205C1D" w:rsidRDefault="00205C1D" w:rsidP="00205C1D">
      <w:pPr>
        <w:ind w:firstLine="720"/>
        <w:jc w:val="both"/>
        <w:rPr>
          <w:rFonts w:eastAsiaTheme="minorEastAsia"/>
        </w:rPr>
      </w:pPr>
    </w:p>
    <w:bookmarkEnd w:id="94"/>
    <w:p w:rsidR="00205C1D" w:rsidRDefault="00205C1D" w:rsidP="00116F38">
      <w:pPr>
        <w:ind w:firstLine="720"/>
        <w:jc w:val="both"/>
      </w:pPr>
    </w:p>
    <w:p w:rsidR="00270FE3" w:rsidRDefault="00270FE3" w:rsidP="00D8497B">
      <w:pPr>
        <w:ind w:firstLine="720"/>
        <w:jc w:val="center"/>
        <w:rPr>
          <w:b/>
        </w:rPr>
      </w:pPr>
      <w:r w:rsidRPr="00932465">
        <w:rPr>
          <w:rFonts w:ascii="Times New Roman" w:hAnsi="Times New Roman" w:cs="Times New Roman"/>
          <w:b/>
          <w:i/>
          <w:sz w:val="52"/>
        </w:rPr>
        <w:t>К</w:t>
      </w:r>
      <w:r>
        <w:rPr>
          <w:rFonts w:ascii="Times New Roman" w:hAnsi="Times New Roman" w:cs="Times New Roman"/>
          <w:b/>
          <w:i/>
          <w:sz w:val="52"/>
        </w:rPr>
        <w:t>ак учитывают</w:t>
      </w:r>
      <w:r w:rsidRPr="00932465">
        <w:rPr>
          <w:rFonts w:ascii="Times New Roman" w:hAnsi="Times New Roman" w:cs="Times New Roman"/>
          <w:b/>
          <w:i/>
          <w:sz w:val="52"/>
        </w:rPr>
        <w:t xml:space="preserve"> выда</w:t>
      </w:r>
      <w:r>
        <w:rPr>
          <w:rFonts w:ascii="Times New Roman" w:hAnsi="Times New Roman" w:cs="Times New Roman"/>
          <w:b/>
          <w:i/>
          <w:sz w:val="52"/>
        </w:rPr>
        <w:t>чу</w:t>
      </w:r>
      <w:r w:rsidRPr="00932465">
        <w:rPr>
          <w:rFonts w:ascii="Times New Roman" w:hAnsi="Times New Roman" w:cs="Times New Roman"/>
          <w:b/>
          <w:i/>
          <w:sz w:val="52"/>
        </w:rPr>
        <w:t xml:space="preserve"> спецодежд</w:t>
      </w:r>
      <w:r w:rsidR="00D8497B">
        <w:rPr>
          <w:rFonts w:ascii="Times New Roman" w:hAnsi="Times New Roman" w:cs="Times New Roman"/>
          <w:b/>
          <w:i/>
          <w:sz w:val="52"/>
        </w:rPr>
        <w:t>ы и смывающих средств</w:t>
      </w:r>
      <w:r w:rsidRPr="00B77F22">
        <w:rPr>
          <w:rFonts w:ascii="Times New Roman" w:hAnsi="Times New Roman" w:cs="Times New Roman"/>
          <w:i/>
          <w:sz w:val="52"/>
        </w:rPr>
        <w:t>?</w:t>
      </w:r>
    </w:p>
    <w:p w:rsidR="00270FE3" w:rsidRDefault="00270FE3" w:rsidP="00116F38">
      <w:pPr>
        <w:ind w:firstLine="720"/>
        <w:jc w:val="both"/>
      </w:pPr>
    </w:p>
    <w:p w:rsidR="00D8497B" w:rsidRDefault="00D8497B" w:rsidP="001128B4">
      <w:pPr>
        <w:ind w:firstLine="720"/>
        <w:jc w:val="both"/>
      </w:pPr>
      <w:r w:rsidRPr="00D8497B">
        <w:t xml:space="preserve">Выдача работникам и сдача ими СИЗ фиксируются записью в личной карточке учета выдачи СИЗ, форма которой приведена в приложении к </w:t>
      </w:r>
      <w:r w:rsidR="001128B4">
        <w:t>Межотраслевым правилам обеспечения работников специальной одеждой, специальной обувью и другими средствами индивидуальной защиты</w:t>
      </w:r>
      <w:r w:rsidRPr="00D8497B">
        <w:t>.</w:t>
      </w:r>
    </w:p>
    <w:p w:rsidR="00270FE3" w:rsidRDefault="00D8497B" w:rsidP="001128B4">
      <w:pPr>
        <w:ind w:firstLine="720"/>
        <w:jc w:val="both"/>
      </w:pPr>
      <w:r w:rsidRPr="00D8497B">
        <w:t xml:space="preserve">Выдача работникам смывающих и (или) обезвреживающих </w:t>
      </w:r>
      <w:r w:rsidR="00A62ABE">
        <w:t>средств за исключением средств</w:t>
      </w:r>
      <w:r w:rsidRPr="00D8497B">
        <w:t xml:space="preserve"> должна фиксироваться под роспись в личной карточке учета выдачи смывающих и (или) обезвреживающих средств</w:t>
      </w:r>
      <w:r w:rsidR="001128B4">
        <w:t xml:space="preserve"> (Приложение к стандарту безопасности труда "Обеспечение работников смывающими и (или) обезвреживающими средствами")</w:t>
      </w:r>
      <w:r w:rsidR="00A62ABE">
        <w:t>.</w:t>
      </w:r>
    </w:p>
    <w:p w:rsidR="00A62ABE" w:rsidRDefault="00A62ABE" w:rsidP="00A62ABE">
      <w:pPr>
        <w:ind w:firstLine="720"/>
        <w:jc w:val="both"/>
      </w:pPr>
      <w:r>
        <w:t xml:space="preserve">Согласно п. 9 Стандарта безопасности труда "Обеспечение работников смывающими и (или) обезвреживающими средствами",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17.12.2010 N 1122н,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D8497B" w:rsidRDefault="00A62ABE" w:rsidP="00116F38">
      <w:pPr>
        <w:ind w:firstLine="720"/>
        <w:jc w:val="both"/>
      </w:pPr>
      <w:r>
        <w:t>В такой редакции данная норма действует только с 12.06.2018. До указанной даты работодателю предписывалось фиксировать нормы выдачи СОС именно в трудовых договорах работников.</w:t>
      </w:r>
    </w:p>
    <w:p w:rsidR="00270FE3" w:rsidRDefault="00270FE3" w:rsidP="00116F38">
      <w:pPr>
        <w:ind w:firstLine="720"/>
        <w:jc w:val="both"/>
        <w:sectPr w:rsidR="00270FE3">
          <w:pgSz w:w="11904" w:h="16836"/>
          <w:pgMar w:top="1440" w:right="850" w:bottom="1440" w:left="1134" w:header="720" w:footer="720" w:gutter="0"/>
          <w:cols w:space="720"/>
          <w:noEndnote/>
        </w:sectPr>
      </w:pPr>
    </w:p>
    <w:p w:rsidR="00116F38" w:rsidRDefault="00116F38" w:rsidP="00116F38">
      <w:pPr>
        <w:ind w:firstLine="698"/>
        <w:jc w:val="right"/>
      </w:pPr>
      <w:bookmarkStart w:id="95" w:name="sub_11000"/>
      <w:r>
        <w:rPr>
          <w:rStyle w:val="a3"/>
        </w:rPr>
        <w:lastRenderedPageBreak/>
        <w:t>Приложение</w:t>
      </w:r>
    </w:p>
    <w:bookmarkEnd w:id="95"/>
    <w:p w:rsidR="00116F38" w:rsidRDefault="00116F38" w:rsidP="00116F38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Межотраслевым правилам</w:t>
        </w:r>
      </w:hyperlink>
    </w:p>
    <w:p w:rsidR="00116F38" w:rsidRDefault="00116F38" w:rsidP="00116F38">
      <w:pPr>
        <w:ind w:firstLine="698"/>
        <w:jc w:val="right"/>
      </w:pPr>
      <w:r>
        <w:rPr>
          <w:rStyle w:val="a3"/>
        </w:rPr>
        <w:t>(с изменениями от 27 января 2010 г.)</w:t>
      </w:r>
    </w:p>
    <w:p w:rsidR="00116F38" w:rsidRDefault="00116F38" w:rsidP="00116F38">
      <w:pPr>
        <w:ind w:firstLine="720"/>
        <w:jc w:val="both"/>
      </w:pPr>
    </w:p>
    <w:p w:rsidR="00116F38" w:rsidRDefault="00116F38" w:rsidP="00116F38">
      <w:pPr>
        <w:pStyle w:val="af9"/>
      </w:pPr>
      <w:r>
        <w:t xml:space="preserve">                                 </w:t>
      </w:r>
      <w:r>
        <w:rPr>
          <w:rStyle w:val="a3"/>
        </w:rPr>
        <w:t>Лицевая сторона личной карточки</w:t>
      </w:r>
    </w:p>
    <w:p w:rsidR="00116F38" w:rsidRDefault="00116F38" w:rsidP="00116F38">
      <w:pPr>
        <w:ind w:firstLine="720"/>
        <w:jc w:val="both"/>
      </w:pPr>
    </w:p>
    <w:p w:rsidR="00116F38" w:rsidRDefault="00116F38" w:rsidP="00116F38">
      <w:pPr>
        <w:pStyle w:val="1"/>
      </w:pPr>
      <w:r>
        <w:t>ЛИЧНАЯ КАРТОЧКА N</w:t>
      </w:r>
      <w:r>
        <w:br/>
        <w:t>учета выдачи СИЗ</w:t>
      </w:r>
    </w:p>
    <w:p w:rsidR="00116F38" w:rsidRDefault="00116F38" w:rsidP="00116F38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3931"/>
      </w:tblGrid>
      <w:tr w:rsidR="00116F38" w:rsidTr="00116F38">
        <w:trPr>
          <w:jc w:val="center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Фамилия ____________________________________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Пол ______________________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Имя _____________ Отчество 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Рост _____________________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Табельный номер ____________________________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Размер: __________________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Структурное подразделение 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одежды ___________________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Профессия (должность) _______________________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обуви _____________________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Дата поступления на работу ___________________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головного убора 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Дата изменения профессии (должности) или перевода в другое структурное подразделение _____________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противогаза 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респиратора 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рукавиц ___________________</w:t>
            </w:r>
          </w:p>
        </w:tc>
      </w:tr>
      <w:tr w:rsidR="00116F38" w:rsidTr="00116F38">
        <w:trPr>
          <w:jc w:val="center"/>
        </w:trPr>
        <w:tc>
          <w:tcPr>
            <w:tcW w:w="6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16F38" w:rsidRDefault="00116F38" w:rsidP="00BC132B">
            <w:pPr>
              <w:pStyle w:val="af7"/>
            </w:pPr>
            <w:r>
              <w:t>перчаток __________________</w:t>
            </w:r>
          </w:p>
        </w:tc>
      </w:tr>
    </w:tbl>
    <w:p w:rsidR="00116F38" w:rsidRDefault="00116F38" w:rsidP="00116F38">
      <w:pPr>
        <w:ind w:firstLine="720"/>
        <w:jc w:val="both"/>
      </w:pPr>
    </w:p>
    <w:p w:rsidR="00116F38" w:rsidRDefault="00116F38" w:rsidP="00116F38">
      <w:pPr>
        <w:pStyle w:val="af9"/>
      </w:pPr>
      <w:r>
        <w:t>Предусмотрена выдача ___________________________________________________</w:t>
      </w:r>
    </w:p>
    <w:p w:rsidR="00116F38" w:rsidRDefault="00116F38" w:rsidP="00116F38">
      <w:pPr>
        <w:pStyle w:val="af9"/>
      </w:pPr>
      <w:r>
        <w:t xml:space="preserve">                         (наименование типовых (типовых отраслевых) норм)</w:t>
      </w:r>
    </w:p>
    <w:p w:rsidR="00116F38" w:rsidRDefault="00116F38" w:rsidP="00116F38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3004"/>
        <w:gridCol w:w="2140"/>
        <w:gridCol w:w="1960"/>
      </w:tblGrid>
      <w:tr w:rsidR="00116F38" w:rsidTr="00116F38">
        <w:trPr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Наименование СИЗ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Пункт типовых норм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Количество на год</w:t>
            </w:r>
          </w:p>
        </w:tc>
      </w:tr>
      <w:tr w:rsidR="00116F38" w:rsidTr="00116F38">
        <w:trPr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  <w:tr w:rsidR="00116F38" w:rsidTr="00116F38">
        <w:trPr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  <w:tr w:rsidR="00116F38" w:rsidTr="00116F38">
        <w:trPr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  <w:tr w:rsidR="00116F38" w:rsidTr="00116F38">
        <w:trPr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</w:tbl>
    <w:p w:rsidR="00116F38" w:rsidRDefault="00116F38" w:rsidP="00116F38">
      <w:pPr>
        <w:ind w:firstLine="720"/>
        <w:jc w:val="both"/>
      </w:pPr>
    </w:p>
    <w:p w:rsidR="00116F38" w:rsidRDefault="00116F38" w:rsidP="00116F38">
      <w:pPr>
        <w:pStyle w:val="af9"/>
      </w:pPr>
      <w:r>
        <w:t>Руководитель структурного подразделения ______________(Ф.И.О.)</w:t>
      </w:r>
    </w:p>
    <w:p w:rsidR="00116F38" w:rsidRDefault="00116F38" w:rsidP="00116F38">
      <w:pPr>
        <w:pStyle w:val="af9"/>
      </w:pPr>
      <w:r>
        <w:t xml:space="preserve">                                          (подпись)</w:t>
      </w:r>
    </w:p>
    <w:p w:rsidR="00116F38" w:rsidRDefault="00116F38" w:rsidP="00116F38">
      <w:pPr>
        <w:ind w:firstLine="720"/>
        <w:jc w:val="both"/>
        <w:sectPr w:rsidR="00116F38" w:rsidSect="00116F38">
          <w:footerReference w:type="default" r:id="rId37"/>
          <w:pgSz w:w="16836" w:h="11904" w:orient="landscape"/>
          <w:pgMar w:top="1134" w:right="1440" w:bottom="850" w:left="1440" w:header="720" w:footer="720" w:gutter="0"/>
          <w:cols w:space="720"/>
          <w:noEndnote/>
          <w:docGrid w:linePitch="326"/>
        </w:sectPr>
      </w:pPr>
    </w:p>
    <w:p w:rsidR="00116F38" w:rsidRDefault="00116F38" w:rsidP="00116F38">
      <w:pPr>
        <w:ind w:firstLine="720"/>
        <w:jc w:val="both"/>
      </w:pPr>
    </w:p>
    <w:p w:rsidR="00116F38" w:rsidRDefault="00116F38" w:rsidP="00116F38">
      <w:pPr>
        <w:ind w:firstLine="698"/>
        <w:jc w:val="right"/>
      </w:pPr>
      <w:bookmarkStart w:id="96" w:name="sub_11010"/>
      <w:r>
        <w:rPr>
          <w:rStyle w:val="a3"/>
        </w:rPr>
        <w:t>Оборотная сторона личной карточки</w:t>
      </w:r>
    </w:p>
    <w:tbl>
      <w:tblPr>
        <w:tblW w:w="13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765"/>
        <w:gridCol w:w="951"/>
        <w:gridCol w:w="1090"/>
        <w:gridCol w:w="1084"/>
        <w:gridCol w:w="1326"/>
        <w:gridCol w:w="1141"/>
        <w:gridCol w:w="1172"/>
        <w:gridCol w:w="1088"/>
        <w:gridCol w:w="1207"/>
        <w:gridCol w:w="1119"/>
      </w:tblGrid>
      <w:tr w:rsidR="00116F38" w:rsidTr="00116F38">
        <w:trPr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96"/>
          <w:p w:rsidR="00116F38" w:rsidRDefault="00116F38" w:rsidP="00BC132B">
            <w:pPr>
              <w:pStyle w:val="af7"/>
              <w:jc w:val="center"/>
            </w:pPr>
            <w:r>
              <w:t>Наименование СИЗ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Номер</w:t>
            </w:r>
          </w:p>
          <w:p w:rsidR="00116F38" w:rsidRDefault="00116F38" w:rsidP="00BC132B">
            <w:pPr>
              <w:pStyle w:val="af7"/>
              <w:jc w:val="center"/>
            </w:pPr>
            <w:r>
              <w:t>сертификата или декларации соответствия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Выдано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Возвращено</w:t>
            </w:r>
          </w:p>
        </w:tc>
      </w:tr>
      <w:tr w:rsidR="00116F38" w:rsidTr="00116F38">
        <w:trPr>
          <w:jc w:val="center"/>
        </w:trPr>
        <w:tc>
          <w:tcPr>
            <w:tcW w:w="1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количество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процент износа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подпись получившего СИЗ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дата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количество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процент износа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подпись сдавшего СИЗ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подпись принявшего СИЗ</w:t>
            </w:r>
          </w:p>
        </w:tc>
      </w:tr>
      <w:tr w:rsidR="00116F38" w:rsidTr="00116F38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  <w:jc w:val="center"/>
            </w:pPr>
            <w:r>
              <w:t>11</w:t>
            </w:r>
          </w:p>
        </w:tc>
      </w:tr>
      <w:tr w:rsidR="00116F38" w:rsidTr="00116F38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  <w:tr w:rsidR="00116F38" w:rsidTr="00116F38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  <w:tr w:rsidR="00116F38" w:rsidTr="00116F38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  <w:tr w:rsidR="00116F38" w:rsidTr="00116F38">
        <w:trPr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38" w:rsidRDefault="00116F38" w:rsidP="00BC132B">
            <w:pPr>
              <w:pStyle w:val="af7"/>
            </w:pPr>
          </w:p>
        </w:tc>
      </w:tr>
    </w:tbl>
    <w:p w:rsidR="00286EE5" w:rsidRDefault="00286EE5" w:rsidP="00116F38">
      <w:pPr>
        <w:ind w:firstLine="720"/>
        <w:jc w:val="both"/>
        <w:sectPr w:rsidR="00286EE5" w:rsidSect="00116F38">
          <w:footerReference w:type="default" r:id="rId38"/>
          <w:pgSz w:w="16836" w:h="11904" w:orient="landscape"/>
          <w:pgMar w:top="1134" w:right="1440" w:bottom="850" w:left="1440" w:header="720" w:footer="720" w:gutter="0"/>
          <w:cols w:space="720"/>
          <w:noEndnote/>
          <w:docGrid w:linePitch="326"/>
        </w:sectPr>
      </w:pPr>
    </w:p>
    <w:p w:rsidR="00286EE5" w:rsidRPr="00286EE5" w:rsidRDefault="00286EE5" w:rsidP="00286E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 w:rsidRPr="00286EE5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286EE5" w:rsidRPr="00286EE5" w:rsidRDefault="00286EE5" w:rsidP="00286E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 w:rsidRPr="00286EE5">
        <w:rPr>
          <w:rFonts w:ascii="Times New Roman" w:hAnsi="Times New Roman" w:cs="Times New Roman"/>
          <w:sz w:val="16"/>
          <w:szCs w:val="16"/>
        </w:rPr>
        <w:t>к стандарту безопасности труда</w:t>
      </w:r>
    </w:p>
    <w:p w:rsidR="00286EE5" w:rsidRPr="00286EE5" w:rsidRDefault="00286EE5" w:rsidP="00286E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 w:rsidRPr="00286EE5">
        <w:rPr>
          <w:rFonts w:ascii="Times New Roman" w:hAnsi="Times New Roman" w:cs="Times New Roman"/>
          <w:sz w:val="16"/>
          <w:szCs w:val="16"/>
        </w:rPr>
        <w:t>«Обеспечение работников смывающими</w:t>
      </w:r>
      <w:r w:rsidRPr="00286EE5">
        <w:rPr>
          <w:rFonts w:ascii="Times New Roman" w:hAnsi="Times New Roman" w:cs="Times New Roman"/>
          <w:sz w:val="16"/>
          <w:szCs w:val="16"/>
        </w:rPr>
        <w:br/>
        <w:t>и (или) обезвреживающими средствами»,</w:t>
      </w:r>
    </w:p>
    <w:p w:rsidR="00286EE5" w:rsidRPr="00286EE5" w:rsidRDefault="00286EE5" w:rsidP="00286E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 w:rsidRPr="00286EE5">
        <w:rPr>
          <w:rFonts w:ascii="Times New Roman" w:hAnsi="Times New Roman" w:cs="Times New Roman"/>
          <w:sz w:val="16"/>
          <w:szCs w:val="16"/>
        </w:rPr>
        <w:t xml:space="preserve">утв. приказом </w:t>
      </w:r>
      <w:proofErr w:type="spellStart"/>
      <w:r w:rsidRPr="00286EE5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Pr="00286EE5"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286EE5" w:rsidRPr="00286EE5" w:rsidRDefault="00286EE5" w:rsidP="00286EE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 w:rsidRPr="00286EE5">
        <w:rPr>
          <w:rFonts w:ascii="Times New Roman" w:hAnsi="Times New Roman" w:cs="Times New Roman"/>
          <w:sz w:val="16"/>
          <w:szCs w:val="16"/>
        </w:rPr>
        <w:t xml:space="preserve">от 17 декабря </w:t>
      </w:r>
      <w:smartTag w:uri="urn:schemas-microsoft-com:office:smarttags" w:element="metricconverter">
        <w:smartTagPr>
          <w:attr w:name="ProductID" w:val="2010 г"/>
        </w:smartTagPr>
        <w:r w:rsidRPr="00286EE5">
          <w:rPr>
            <w:rFonts w:ascii="Times New Roman" w:hAnsi="Times New Roman" w:cs="Times New Roman"/>
            <w:sz w:val="16"/>
            <w:szCs w:val="16"/>
          </w:rPr>
          <w:t>2010 г</w:t>
        </w:r>
      </w:smartTag>
      <w:r w:rsidRPr="00286EE5">
        <w:rPr>
          <w:rFonts w:ascii="Times New Roman" w:hAnsi="Times New Roman" w:cs="Times New Roman"/>
          <w:sz w:val="16"/>
          <w:szCs w:val="16"/>
        </w:rPr>
        <w:t>. № 1122н</w:t>
      </w:r>
    </w:p>
    <w:tbl>
      <w:tblPr>
        <w:tblStyle w:val="affffc"/>
        <w:tblW w:w="58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1764"/>
      </w:tblGrid>
      <w:tr w:rsidR="00286EE5" w:rsidRPr="00286EE5" w:rsidTr="007B7B8F">
        <w:trPr>
          <w:trHeight w:val="240"/>
          <w:jc w:val="center"/>
        </w:trPr>
        <w:tc>
          <w:tcPr>
            <w:tcW w:w="4059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286EE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ЛИЧНАЯ КАРТОЧКА 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spacing w:after="4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286EE5">
        <w:rPr>
          <w:rFonts w:ascii="Times New Roman" w:hAnsi="Times New Roman" w:cs="Times New Roman"/>
          <w:b/>
          <w:bCs/>
          <w:spacing w:val="40"/>
          <w:sz w:val="28"/>
          <w:szCs w:val="28"/>
        </w:rPr>
        <w:t>УЧЕТА ВЫДАЧИ СМЫВАЮЩИХ И (ИЛИ)</w:t>
      </w:r>
      <w:r w:rsidRPr="00286EE5">
        <w:rPr>
          <w:rFonts w:ascii="Times New Roman" w:hAnsi="Times New Roman" w:cs="Times New Roman"/>
          <w:b/>
          <w:bCs/>
          <w:spacing w:val="40"/>
          <w:sz w:val="28"/>
          <w:szCs w:val="28"/>
        </w:rPr>
        <w:br/>
        <w:t>ОБЕЗВРЕЖИВАЮЩИХ СРЕДСТВ</w:t>
      </w:r>
    </w:p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4059"/>
        <w:gridCol w:w="616"/>
        <w:gridCol w:w="4480"/>
      </w:tblGrid>
      <w:tr w:rsidR="00286EE5" w:rsidRPr="00286EE5" w:rsidTr="007B7B8F">
        <w:trPr>
          <w:trHeight w:val="284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059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nil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480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3919"/>
        <w:gridCol w:w="2030"/>
        <w:gridCol w:w="1624"/>
      </w:tblGrid>
      <w:tr w:rsidR="00286EE5" w:rsidRPr="00286EE5" w:rsidTr="007B7B8F">
        <w:trPr>
          <w:trHeight w:val="284"/>
        </w:trPr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919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left w:val="nil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Табельный номер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181"/>
      </w:tblGrid>
      <w:tr w:rsidR="00286EE5" w:rsidRPr="00286EE5" w:rsidTr="007B7B8F">
        <w:trPr>
          <w:trHeight w:val="284"/>
        </w:trPr>
        <w:tc>
          <w:tcPr>
            <w:tcW w:w="3010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7181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261"/>
        <w:gridCol w:w="3080"/>
        <w:gridCol w:w="1330"/>
      </w:tblGrid>
      <w:tr w:rsidR="00286EE5" w:rsidRPr="00286EE5" w:rsidTr="007B7B8F">
        <w:trPr>
          <w:trHeight w:val="284"/>
        </w:trPr>
        <w:tc>
          <w:tcPr>
            <w:tcW w:w="2520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Профессия (должность)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Дата поступления на работу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286EE5" w:rsidRPr="00286EE5" w:rsidRDefault="00286EE5" w:rsidP="00286E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"/>
          <w:szCs w:val="2"/>
        </w:rPr>
      </w:pPr>
      <w:r w:rsidRPr="00286EE5">
        <w:rPr>
          <w:rFonts w:ascii="Times New Roman" w:hAnsi="Times New Roman" w:cs="Times New Roman"/>
        </w:rPr>
        <w:t xml:space="preserve">Дата изменения наименования профессии (должности) или перевода в другое структурное </w:t>
      </w:r>
      <w:proofErr w:type="spellStart"/>
      <w:r w:rsidRPr="00286EE5">
        <w:rPr>
          <w:rFonts w:ascii="Times New Roman" w:hAnsi="Times New Roman" w:cs="Times New Roman"/>
        </w:rPr>
        <w:t>подраз</w:t>
      </w:r>
      <w:proofErr w:type="spellEnd"/>
      <w:r w:rsidRPr="00286EE5">
        <w:rPr>
          <w:rFonts w:ascii="Times New Roman" w:hAnsi="Times New Roman" w:cs="Times New Roman"/>
        </w:rPr>
        <w:t>-</w:t>
      </w:r>
      <w:r w:rsidRPr="00286EE5">
        <w:rPr>
          <w:rFonts w:ascii="Times New Roman" w:hAnsi="Times New Roman" w:cs="Times New Roman"/>
        </w:rPr>
        <w:br/>
      </w:r>
    </w:p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305"/>
      </w:tblGrid>
      <w:tr w:rsidR="00286EE5" w:rsidRPr="00286EE5" w:rsidTr="007B7B8F">
        <w:trPr>
          <w:trHeight w:val="284"/>
        </w:trPr>
        <w:tc>
          <w:tcPr>
            <w:tcW w:w="886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9305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86EE5">
        <w:rPr>
          <w:rFonts w:ascii="Times New Roman" w:hAnsi="Times New Roman" w:cs="Times New Roman"/>
        </w:rPr>
        <w:t>Предусмотрено типовыми нормами бесплатной выдачи работникам смывающих и (или) обезвреживающих средств:</w:t>
      </w:r>
    </w:p>
    <w:p w:rsidR="00286EE5" w:rsidRPr="00286EE5" w:rsidRDefault="00286EE5" w:rsidP="00286E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5132"/>
        <w:gridCol w:w="1587"/>
        <w:gridCol w:w="1771"/>
      </w:tblGrid>
      <w:tr w:rsidR="00286EE5" w:rsidRPr="00286EE5" w:rsidTr="007B7B8F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Пункт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Типовых норм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Вид смывающих и (или) обезвреживающих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Единица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измерения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(г/мл)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Количество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на год</w:t>
            </w:r>
          </w:p>
        </w:tc>
      </w:tr>
      <w:tr w:rsidR="00286EE5" w:rsidRPr="00286EE5" w:rsidTr="007B7B8F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669"/>
      </w:tblGrid>
      <w:tr w:rsidR="00286EE5" w:rsidRPr="00286EE5" w:rsidTr="00286EE5">
        <w:trPr>
          <w:trHeight w:val="284"/>
        </w:trPr>
        <w:tc>
          <w:tcPr>
            <w:tcW w:w="4522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5669" w:type="dxa"/>
            <w:tcBorders>
              <w:left w:val="nil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86EE5" w:rsidSect="00286EE5">
          <w:pgSz w:w="11904" w:h="16836"/>
          <w:pgMar w:top="1440" w:right="850" w:bottom="1440" w:left="1134" w:header="720" w:footer="720" w:gutter="0"/>
          <w:cols w:space="720"/>
          <w:noEndnote/>
          <w:docGrid w:linePitch="326"/>
        </w:sectPr>
      </w:pPr>
    </w:p>
    <w:p w:rsid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86EE5" w:rsidRDefault="00286EE5" w:rsidP="00286EE5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>
        <w:rPr>
          <w:rStyle w:val="a3"/>
        </w:rPr>
        <w:t>Оборотная сторона личной карточки</w:t>
      </w:r>
    </w:p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028"/>
        <w:gridCol w:w="1316"/>
        <w:gridCol w:w="1315"/>
        <w:gridCol w:w="2226"/>
        <w:gridCol w:w="1232"/>
      </w:tblGrid>
      <w:tr w:rsidR="00286EE5" w:rsidRPr="00286EE5" w:rsidTr="007B7B8F">
        <w:tc>
          <w:tcPr>
            <w:tcW w:w="20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Вид смывающих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 xml:space="preserve">и (или) </w:t>
            </w:r>
            <w:proofErr w:type="spellStart"/>
            <w:r w:rsidRPr="00286EE5">
              <w:rPr>
                <w:rFonts w:ascii="Times New Roman" w:hAnsi="Times New Roman" w:cs="Times New Roman"/>
              </w:rPr>
              <w:t>обезвре</w:t>
            </w:r>
            <w:proofErr w:type="spellEnd"/>
            <w:r w:rsidRPr="00286EE5">
              <w:rPr>
                <w:rFonts w:ascii="Times New Roman" w:hAnsi="Times New Roman" w:cs="Times New Roman"/>
              </w:rPr>
              <w:t>-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EE5">
              <w:rPr>
                <w:rFonts w:ascii="Times New Roman" w:hAnsi="Times New Roman" w:cs="Times New Roman"/>
              </w:rPr>
              <w:t>живающих</w:t>
            </w:r>
            <w:proofErr w:type="spellEnd"/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Свидетельство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286EE5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Pr="00286EE5">
              <w:rPr>
                <w:rFonts w:ascii="Times New Roman" w:hAnsi="Times New Roman" w:cs="Times New Roman"/>
              </w:rPr>
              <w:t>-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ной регистрации,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сертификат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Выдано</w:t>
            </w:r>
          </w:p>
        </w:tc>
      </w:tr>
      <w:tr w:rsidR="00286EE5" w:rsidRPr="00286EE5" w:rsidTr="007B7B8F">
        <w:tc>
          <w:tcPr>
            <w:tcW w:w="20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количество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(г/мл)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способ выдачи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(индивидуально;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 xml:space="preserve">посредством </w:t>
            </w:r>
            <w:proofErr w:type="spellStart"/>
            <w:r w:rsidRPr="00286EE5">
              <w:rPr>
                <w:rFonts w:ascii="Times New Roman" w:hAnsi="Times New Roman" w:cs="Times New Roman"/>
              </w:rPr>
              <w:t>дози</w:t>
            </w:r>
            <w:proofErr w:type="spellEnd"/>
            <w:r w:rsidRPr="00286EE5">
              <w:rPr>
                <w:rFonts w:ascii="Times New Roman" w:hAnsi="Times New Roman" w:cs="Times New Roman"/>
              </w:rPr>
              <w:t>-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EE5">
              <w:rPr>
                <w:rFonts w:ascii="Times New Roman" w:hAnsi="Times New Roman" w:cs="Times New Roman"/>
              </w:rPr>
              <w:t>рующей</w:t>
            </w:r>
            <w:proofErr w:type="spellEnd"/>
            <w:r w:rsidRPr="00286EE5">
              <w:rPr>
                <w:rFonts w:ascii="Times New Roman" w:hAnsi="Times New Roman" w:cs="Times New Roman"/>
              </w:rPr>
              <w:t xml:space="preserve"> системы)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расписка</w:t>
            </w:r>
            <w:r w:rsidRPr="00286E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6EE5">
              <w:rPr>
                <w:rFonts w:ascii="Times New Roman" w:hAnsi="Times New Roman" w:cs="Times New Roman"/>
              </w:rPr>
              <w:t>в</w:t>
            </w:r>
          </w:p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6EE5">
              <w:rPr>
                <w:rFonts w:ascii="Times New Roman" w:hAnsi="Times New Roman" w:cs="Times New Roman"/>
              </w:rPr>
              <w:t>получении</w:t>
            </w:r>
          </w:p>
        </w:tc>
      </w:tr>
      <w:tr w:rsidR="00286EE5" w:rsidRPr="00286EE5" w:rsidTr="007B7B8F">
        <w:trPr>
          <w:trHeight w:val="28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rPr>
          <w:trHeight w:val="28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rPr>
          <w:trHeight w:val="28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rPr>
          <w:trHeight w:val="28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86EE5" w:rsidRPr="00286EE5" w:rsidTr="007B7B8F">
        <w:trPr>
          <w:trHeight w:val="28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fff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669"/>
      </w:tblGrid>
      <w:tr w:rsidR="00286EE5" w:rsidRPr="00286EE5" w:rsidTr="007B7B8F">
        <w:trPr>
          <w:trHeight w:val="284"/>
        </w:trPr>
        <w:tc>
          <w:tcPr>
            <w:tcW w:w="4522" w:type="dxa"/>
            <w:tcMar>
              <w:left w:w="0" w:type="dxa"/>
              <w:right w:w="0" w:type="dxa"/>
            </w:tcMar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86EE5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5669" w:type="dxa"/>
            <w:tcBorders>
              <w:left w:val="nil"/>
              <w:bottom w:val="single" w:sz="4" w:space="0" w:color="auto"/>
            </w:tcBorders>
            <w:vAlign w:val="bottom"/>
          </w:tcPr>
          <w:p w:rsidR="00286EE5" w:rsidRPr="00286EE5" w:rsidRDefault="00286EE5" w:rsidP="00286E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EE5" w:rsidRPr="00286EE5" w:rsidRDefault="00286EE5" w:rsidP="00286EE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16F38" w:rsidRDefault="00116F38" w:rsidP="00116F38">
      <w:pPr>
        <w:ind w:firstLine="720"/>
        <w:jc w:val="both"/>
        <w:sectPr w:rsidR="00116F38" w:rsidSect="00286EE5">
          <w:type w:val="continuous"/>
          <w:pgSz w:w="11904" w:h="16836"/>
          <w:pgMar w:top="1440" w:right="850" w:bottom="1440" w:left="1134" w:header="720" w:footer="720" w:gutter="0"/>
          <w:cols w:space="720"/>
          <w:noEndnote/>
          <w:docGrid w:linePitch="326"/>
        </w:sectPr>
      </w:pPr>
    </w:p>
    <w:p w:rsidR="00CF34D7" w:rsidRPr="00CF34D7" w:rsidRDefault="00A74523" w:rsidP="00CF34D7">
      <w:pPr>
        <w:ind w:firstLine="720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95250</wp:posOffset>
            </wp:positionV>
            <wp:extent cx="2172335" cy="1593850"/>
            <wp:effectExtent l="0" t="0" r="0" b="0"/>
            <wp:wrapTight wrapText="bothSides">
              <wp:wrapPolygon edited="0">
                <wp:start x="0" y="0"/>
                <wp:lineTo x="0" y="21428"/>
                <wp:lineTo x="21404" y="21428"/>
                <wp:lineTo x="21404" y="0"/>
                <wp:lineTo x="0" y="0"/>
              </wp:wrapPolygon>
            </wp:wrapTight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D7" w:rsidRPr="00CF34D7">
        <w:rPr>
          <w:rFonts w:ascii="Times New Roman" w:hAnsi="Times New Roman" w:cs="Times New Roman"/>
          <w:b/>
          <w:i/>
          <w:sz w:val="52"/>
        </w:rPr>
        <w:t>К</w:t>
      </w:r>
      <w:r w:rsidR="00CF34D7">
        <w:rPr>
          <w:rFonts w:ascii="Times New Roman" w:hAnsi="Times New Roman" w:cs="Times New Roman"/>
          <w:b/>
          <w:i/>
          <w:sz w:val="52"/>
        </w:rPr>
        <w:t>ак</w:t>
      </w:r>
      <w:r w:rsidR="0021451F">
        <w:rPr>
          <w:rFonts w:ascii="Times New Roman" w:hAnsi="Times New Roman" w:cs="Times New Roman"/>
          <w:b/>
          <w:i/>
          <w:sz w:val="52"/>
        </w:rPr>
        <w:t>ие</w:t>
      </w:r>
      <w:r w:rsidR="00CF34D7" w:rsidRPr="00CF34D7">
        <w:rPr>
          <w:rFonts w:ascii="Times New Roman" w:hAnsi="Times New Roman" w:cs="Times New Roman"/>
          <w:b/>
          <w:i/>
          <w:sz w:val="52"/>
        </w:rPr>
        <w:t xml:space="preserve"> выда</w:t>
      </w:r>
      <w:r w:rsidR="00CF34D7">
        <w:rPr>
          <w:rFonts w:ascii="Times New Roman" w:hAnsi="Times New Roman" w:cs="Times New Roman"/>
          <w:b/>
          <w:i/>
          <w:sz w:val="52"/>
        </w:rPr>
        <w:t>ю</w:t>
      </w:r>
      <w:r w:rsidR="00CF34D7" w:rsidRPr="00CF34D7">
        <w:rPr>
          <w:rFonts w:ascii="Times New Roman" w:hAnsi="Times New Roman" w:cs="Times New Roman"/>
          <w:b/>
          <w:i/>
          <w:sz w:val="52"/>
        </w:rPr>
        <w:t xml:space="preserve">т </w:t>
      </w:r>
      <w:r w:rsidR="0021451F">
        <w:rPr>
          <w:rFonts w:ascii="Times New Roman" w:hAnsi="Times New Roman" w:cs="Times New Roman"/>
          <w:b/>
          <w:i/>
          <w:sz w:val="52"/>
        </w:rPr>
        <w:t>СИЗ</w:t>
      </w:r>
      <w:r w:rsidR="00CF34D7" w:rsidRPr="00CF34D7">
        <w:rPr>
          <w:rFonts w:ascii="Times New Roman" w:hAnsi="Times New Roman" w:cs="Times New Roman"/>
          <w:b/>
          <w:i/>
          <w:sz w:val="52"/>
        </w:rPr>
        <w:t>?</w:t>
      </w:r>
    </w:p>
    <w:p w:rsidR="00CF34D7" w:rsidRDefault="00CF34D7" w:rsidP="00CF34D7">
      <w:pPr>
        <w:ind w:firstLine="720"/>
        <w:jc w:val="both"/>
        <w:rPr>
          <w:b/>
        </w:rPr>
      </w:pPr>
    </w:p>
    <w:p w:rsidR="00CF34D7" w:rsidRDefault="008C7A3E" w:rsidP="00CF34D7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Документом</w:t>
      </w:r>
      <w:r w:rsidR="0005085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регламентирующим объем выдачи спецодежды являются </w:t>
      </w:r>
      <w:r w:rsidRPr="008C7A3E">
        <w:rPr>
          <w:rFonts w:ascii="Times New Roman" w:hAnsi="Times New Roman" w:cs="Times New Roman"/>
          <w:b/>
          <w:i/>
          <w:sz w:val="28"/>
          <w:szCs w:val="28"/>
        </w:rPr>
        <w:t>Типовые нормы бесплатной выдачи сертифицированных специальной одежды, специальной обуви и других средств индивидуальной защиты</w:t>
      </w:r>
      <w:r w:rsidR="00CF34D7" w:rsidRPr="008C7A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84D8B" w:rsidRPr="00884D8B">
        <w:rPr>
          <w:b/>
          <w:szCs w:val="28"/>
        </w:rPr>
        <w:t xml:space="preserve"> </w:t>
      </w:r>
      <w:r w:rsidR="00884D8B" w:rsidRPr="00884D8B">
        <w:rPr>
          <w:rFonts w:ascii="Times New Roman" w:hAnsi="Times New Roman" w:cs="Times New Roman"/>
          <w:b/>
          <w:i/>
          <w:sz w:val="28"/>
          <w:szCs w:val="28"/>
        </w:rPr>
        <w:t>В случаях, когда отдельные СИЗ (предохранительный пояс, диэлектрические перчатки, защитные очки, накомарник, антифоны и т.п.) не указаны в Типовых нормах, но необходимы для работы, учитывая характер выполняемых работ и на основании</w:t>
      </w:r>
      <w:r w:rsidR="00EC640A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специальной оценки условий труда</w:t>
      </w:r>
      <w:r w:rsidR="00884D8B" w:rsidRPr="00884D8B">
        <w:rPr>
          <w:rFonts w:ascii="Times New Roman" w:hAnsi="Times New Roman" w:cs="Times New Roman"/>
          <w:b/>
          <w:i/>
          <w:sz w:val="28"/>
          <w:szCs w:val="28"/>
        </w:rPr>
        <w:t>, они могут включаться в коллективные договоры и работодатель обязан их выдать работникам со сроком носки – до износа или как дежурные</w:t>
      </w:r>
      <w:r w:rsidR="00884D8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1D0A" w:rsidRPr="008C7A3E" w:rsidRDefault="002128CC" w:rsidP="00050855">
      <w:pPr>
        <w:jc w:val="both"/>
        <w:rPr>
          <w:i/>
        </w:rPr>
      </w:pPr>
      <w:r>
        <w:rPr>
          <w:i/>
        </w:rPr>
        <w:pict>
          <v:rect id="_x0000_i1027" style="width:0;height:1.5pt" o:hralign="center" o:hrstd="t" o:hr="t" fillcolor="#a0a0a0" stroked="f"/>
        </w:pict>
      </w:r>
    </w:p>
    <w:p w:rsidR="00050855" w:rsidRPr="00050855" w:rsidRDefault="002128CC" w:rsidP="00050855">
      <w:pPr>
        <w:spacing w:before="108" w:after="108"/>
        <w:jc w:val="center"/>
        <w:outlineLvl w:val="0"/>
        <w:rPr>
          <w:b/>
          <w:bCs/>
        </w:rPr>
      </w:pPr>
      <w:hyperlink r:id="rId40" w:history="1">
        <w:r w:rsidR="00050855" w:rsidRPr="00050855">
          <w:rPr>
            <w:b/>
          </w:rPr>
          <w:t>Приказ Министерства труда и социальной защиты РФ от 9 декабря 2014 г. N 997н</w:t>
        </w:r>
        <w:r w:rsidR="00050855" w:rsidRPr="00050855">
          <w:rPr>
            <w:b/>
          </w:rPr>
          <w:br/>
          <w:t>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  </w:r>
      </w:hyperlink>
    </w:p>
    <w:p w:rsidR="00050855" w:rsidRPr="00050855" w:rsidRDefault="00050855" w:rsidP="00050855">
      <w:pPr>
        <w:ind w:firstLine="720"/>
        <w:jc w:val="both"/>
      </w:pPr>
    </w:p>
    <w:p w:rsidR="00050855" w:rsidRPr="00050855" w:rsidRDefault="00050855" w:rsidP="00050855">
      <w:pPr>
        <w:ind w:firstLine="698"/>
        <w:jc w:val="right"/>
      </w:pPr>
      <w:bookmarkStart w:id="97" w:name="sub_1000"/>
      <w:bookmarkStart w:id="98" w:name="_GoBack"/>
      <w:bookmarkEnd w:id="98"/>
      <w:r>
        <w:rPr>
          <w:b/>
          <w:bCs/>
          <w:color w:val="26282F"/>
        </w:rPr>
        <w:t>Выписка из п</w:t>
      </w:r>
      <w:r w:rsidRPr="00050855">
        <w:rPr>
          <w:b/>
          <w:bCs/>
          <w:color w:val="26282F"/>
        </w:rPr>
        <w:t>риложени</w:t>
      </w:r>
      <w:r>
        <w:rPr>
          <w:b/>
          <w:bCs/>
          <w:color w:val="26282F"/>
        </w:rPr>
        <w:t>я</w:t>
      </w:r>
      <w:r w:rsidRPr="00050855">
        <w:rPr>
          <w:b/>
          <w:bCs/>
          <w:color w:val="26282F"/>
        </w:rPr>
        <w:br/>
        <w:t xml:space="preserve">к </w:t>
      </w:r>
      <w:hyperlink w:anchor="sub_0" w:history="1">
        <w:r w:rsidRPr="00050855">
          <w:rPr>
            <w:color w:val="106BBE"/>
          </w:rPr>
          <w:t>приказу</w:t>
        </w:r>
      </w:hyperlink>
      <w:r w:rsidRPr="00050855">
        <w:rPr>
          <w:b/>
          <w:bCs/>
          <w:color w:val="26282F"/>
        </w:rPr>
        <w:t xml:space="preserve"> Министерства труда</w:t>
      </w:r>
      <w:r w:rsidRPr="00050855">
        <w:rPr>
          <w:b/>
          <w:bCs/>
          <w:color w:val="26282F"/>
        </w:rPr>
        <w:br/>
        <w:t>и социальной защиты РФ</w:t>
      </w:r>
      <w:r w:rsidRPr="00050855">
        <w:rPr>
          <w:b/>
          <w:bCs/>
          <w:color w:val="26282F"/>
        </w:rPr>
        <w:br/>
        <w:t>от 9 декабря 2014 г. N 997н</w:t>
      </w:r>
    </w:p>
    <w:bookmarkEnd w:id="97"/>
    <w:p w:rsidR="00050855" w:rsidRPr="00050855" w:rsidRDefault="00050855" w:rsidP="00050855">
      <w:pPr>
        <w:ind w:firstLine="720"/>
        <w:jc w:val="both"/>
      </w:pPr>
    </w:p>
    <w:p w:rsidR="00050855" w:rsidRPr="00050855" w:rsidRDefault="00050855" w:rsidP="00050855">
      <w:pPr>
        <w:spacing w:before="108" w:after="108"/>
        <w:jc w:val="center"/>
        <w:outlineLvl w:val="0"/>
        <w:rPr>
          <w:b/>
          <w:bCs/>
          <w:color w:val="26282F"/>
        </w:rPr>
      </w:pPr>
      <w:r w:rsidRPr="00050855">
        <w:rPr>
          <w:b/>
          <w:bCs/>
          <w:color w:val="26282F"/>
        </w:rPr>
        <w:t>Типовые нормы</w:t>
      </w:r>
      <w:r w:rsidRPr="00050855">
        <w:rPr>
          <w:b/>
          <w:bCs/>
          <w:color w:val="26282F"/>
        </w:rPr>
        <w:br/>
        <w:t>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848"/>
        <w:gridCol w:w="4800"/>
        <w:gridCol w:w="1734"/>
      </w:tblGrid>
      <w:tr w:rsidR="00050855" w:rsidRPr="00050855" w:rsidTr="00050855">
        <w:tc>
          <w:tcPr>
            <w:tcW w:w="843" w:type="dxa"/>
          </w:tcPr>
          <w:p w:rsidR="00050855" w:rsidRPr="00050855" w:rsidRDefault="00050855" w:rsidP="00050855">
            <w:pPr>
              <w:jc w:val="center"/>
            </w:pPr>
            <w:r w:rsidRPr="00050855">
              <w:t>N п/п</w:t>
            </w:r>
          </w:p>
        </w:tc>
        <w:tc>
          <w:tcPr>
            <w:tcW w:w="2848" w:type="dxa"/>
          </w:tcPr>
          <w:p w:rsidR="00050855" w:rsidRPr="00050855" w:rsidRDefault="00050855" w:rsidP="00050855">
            <w:pPr>
              <w:jc w:val="center"/>
            </w:pPr>
            <w:r w:rsidRPr="00050855">
              <w:t>Наименование профессии (должности)</w:t>
            </w:r>
          </w:p>
        </w:tc>
        <w:tc>
          <w:tcPr>
            <w:tcW w:w="4800" w:type="dxa"/>
          </w:tcPr>
          <w:p w:rsidR="00050855" w:rsidRPr="00050855" w:rsidRDefault="00050855" w:rsidP="00050855">
            <w:pPr>
              <w:jc w:val="center"/>
            </w:pPr>
            <w:r w:rsidRPr="00050855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Норма выдачи на год (штуки, пары, комплекты)</w:t>
            </w:r>
          </w:p>
        </w:tc>
      </w:tr>
      <w:tr w:rsidR="00050855" w:rsidRPr="00050855" w:rsidTr="00050855">
        <w:tc>
          <w:tcPr>
            <w:tcW w:w="843" w:type="dxa"/>
          </w:tcPr>
          <w:p w:rsidR="00050855" w:rsidRPr="00050855" w:rsidRDefault="00050855" w:rsidP="00050855">
            <w:pPr>
              <w:jc w:val="center"/>
            </w:pPr>
            <w:r w:rsidRPr="00050855">
              <w:t>1</w:t>
            </w:r>
          </w:p>
        </w:tc>
        <w:tc>
          <w:tcPr>
            <w:tcW w:w="2848" w:type="dxa"/>
          </w:tcPr>
          <w:p w:rsidR="00050855" w:rsidRPr="00050855" w:rsidRDefault="00050855" w:rsidP="00050855">
            <w:pPr>
              <w:jc w:val="center"/>
            </w:pPr>
            <w:r w:rsidRPr="00050855">
              <w:t>2</w:t>
            </w:r>
          </w:p>
        </w:tc>
        <w:tc>
          <w:tcPr>
            <w:tcW w:w="4800" w:type="dxa"/>
          </w:tcPr>
          <w:p w:rsidR="00050855" w:rsidRPr="00050855" w:rsidRDefault="00050855" w:rsidP="00050855">
            <w:pPr>
              <w:jc w:val="center"/>
            </w:pPr>
            <w:r w:rsidRPr="00050855">
              <w:t>3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4</w:t>
            </w:r>
          </w:p>
        </w:tc>
      </w:tr>
      <w:tr w:rsidR="00050855" w:rsidRPr="00050855" w:rsidTr="00050855">
        <w:trPr>
          <w:gridAfter w:val="1"/>
          <w:wAfter w:w="1734" w:type="dxa"/>
        </w:trPr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99" w:name="sub_1011"/>
            <w:r w:rsidRPr="00050855">
              <w:t>11.</w:t>
            </w:r>
            <w:bookmarkEnd w:id="99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Водитель</w:t>
            </w:r>
          </w:p>
        </w:tc>
        <w:tc>
          <w:tcPr>
            <w:tcW w:w="4800" w:type="dxa"/>
          </w:tcPr>
          <w:p w:rsidR="00050855" w:rsidRPr="00050855" w:rsidRDefault="00050855" w:rsidP="00050855">
            <w:pPr>
              <w:rPr>
                <w:b/>
              </w:rPr>
            </w:pPr>
            <w:r w:rsidRPr="00050855">
              <w:rPr>
                <w:b/>
              </w:rPr>
              <w:t xml:space="preserve">При управлении грузовым, специальным автомобилем, автокраном и </w:t>
            </w:r>
            <w:proofErr w:type="spellStart"/>
            <w:r w:rsidRPr="00050855">
              <w:rPr>
                <w:b/>
              </w:rPr>
              <w:t>тягачем</w:t>
            </w:r>
            <w:proofErr w:type="spellEnd"/>
            <w:r w:rsidRPr="00050855">
              <w:rPr>
                <w:b/>
              </w:rPr>
              <w:t>: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pPr>
              <w:rPr>
                <w:b/>
              </w:rPr>
            </w:pPr>
            <w:r w:rsidRPr="00050855">
              <w:rPr>
                <w:b/>
              </w:rPr>
              <w:t xml:space="preserve">При управлении автобусом, легковым автомобилем и </w:t>
            </w:r>
            <w:proofErr w:type="spellStart"/>
            <w:r w:rsidRPr="00050855">
              <w:rPr>
                <w:b/>
              </w:rPr>
              <w:t>санавтобусом</w:t>
            </w:r>
            <w:proofErr w:type="spellEnd"/>
            <w:r w:rsidRPr="00050855">
              <w:rPr>
                <w:b/>
              </w:rPr>
              <w:t>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rPr>
          <w:trHeight w:val="649"/>
        </w:trPr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0" w:name="sub_1017"/>
            <w:r w:rsidRPr="00050855">
              <w:t>7.</w:t>
            </w:r>
            <w:bookmarkEnd w:id="100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 xml:space="preserve">Газорезчик; газосварщик; </w:t>
            </w:r>
            <w:proofErr w:type="spellStart"/>
            <w:r w:rsidRPr="00050855">
              <w:t>электрогазосварщик</w:t>
            </w:r>
            <w:proofErr w:type="spellEnd"/>
            <w:r w:rsidRPr="00050855"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искр и брызг расплавленного металла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Ботинки кожаные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температур, искр и брызг расплавленного металла или.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пары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кожаные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пары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Боты или галоши диэлектрические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Коврик диэлектрический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дежурный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термостойкий со светофильтром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 термостойкие со светофильтром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19.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Гардеробщик; оператор электронно-вычислительных машин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для защиты от общих производственных загрязнений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21.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 xml:space="preserve">Грузчик; подсобный рабочий; подсобный транспортный рабочий; транспортировщик; </w:t>
            </w:r>
            <w:proofErr w:type="spellStart"/>
            <w:r w:rsidRPr="00050855">
              <w:t>транспортерщик</w:t>
            </w:r>
            <w:proofErr w:type="spellEnd"/>
            <w:r w:rsidRPr="00050855">
              <w:t xml:space="preserve">; оператор механизированных и автоматических </w:t>
            </w:r>
            <w:r w:rsidRPr="00050855">
              <w:lastRenderedPageBreak/>
              <w:t>складов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lastRenderedPageBreak/>
              <w:t>При работе с углем, песком, коксом, торфом и битумом: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кислотами и едкими веществами: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лесоматериалами: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прочими грузами, материалами: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горячим металлом: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повышенных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Очки защитные </w:t>
            </w:r>
            <w:proofErr w:type="gramStart"/>
            <w:r w:rsidRPr="00050855">
              <w:t>При</w:t>
            </w:r>
            <w:proofErr w:type="gramEnd"/>
            <w:r w:rsidRPr="00050855">
              <w:t xml:space="preserve"> работе с жидкими ядохимикатами: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растворов кислот и щелочей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Нарукавники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пылящими, сыпучими и твердыми ядохимикатами: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растворов кислот и щелочей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этилированным бензином: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23.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Дворник; уборщик территорий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30.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Заведующий библиотекой; библиотекарь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31.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Заведующий складом; начальник склада; техник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горючими и смазочными материалами: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кислотами и щелочами: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металлами, углями, лесоматериалами: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комплект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хранении и отпуске ртути: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Белье нательное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комплекта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с прочими грузами, материалами: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32.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Заведующий хозяйством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1" w:name="sub_1045"/>
            <w:r w:rsidRPr="00050855">
              <w:t>45.</w:t>
            </w:r>
            <w:bookmarkEnd w:id="101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Истопник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Костюм для защиты от общих </w:t>
            </w:r>
            <w:r w:rsidRPr="00050855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lastRenderedPageBreak/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2" w:name="sub_1047"/>
            <w:r w:rsidRPr="00050855">
              <w:t>47.</w:t>
            </w:r>
            <w:bookmarkEnd w:id="102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Каменщик, дежурный у печей; печник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 на 1,5 года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Ботинки кожаные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кожаные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(термостойкие)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3" w:name="sub_1048"/>
            <w:r w:rsidRPr="00050855">
              <w:t>48.</w:t>
            </w:r>
            <w:bookmarkEnd w:id="103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Кастелянша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комплект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4" w:name="sub_1056"/>
            <w:r w:rsidRPr="00050855">
              <w:t>56.</w:t>
            </w:r>
            <w:bookmarkEnd w:id="104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пары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Каска защитная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 на 2 года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5" w:name="sub_1060"/>
            <w:r w:rsidRPr="00050855">
              <w:t>60.</w:t>
            </w:r>
            <w:bookmarkEnd w:id="105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Кухонный рабочий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комплект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Нарукавники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работе в овощехранилищах дополнительно: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Жилет утепленный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Валенки с резиновым низом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по поясам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bookmarkStart w:id="106" w:name="sub_1092"/>
            <w:r w:rsidRPr="00050855">
              <w:t>92.</w:t>
            </w:r>
            <w:bookmarkEnd w:id="106"/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Мойщик посуды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Нарукавники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110.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 xml:space="preserve">Оператор копировальных и множительных машин; препаратор; </w:t>
            </w:r>
            <w:proofErr w:type="spellStart"/>
            <w:r w:rsidRPr="00050855">
              <w:t>светокопировщик</w:t>
            </w:r>
            <w:proofErr w:type="spellEnd"/>
            <w:r w:rsidRPr="00050855">
              <w:t>; стеклографист (</w:t>
            </w:r>
            <w:proofErr w:type="spellStart"/>
            <w:r w:rsidRPr="00050855">
              <w:t>ротаторщик</w:t>
            </w:r>
            <w:proofErr w:type="spellEnd"/>
            <w:r w:rsidRPr="00050855">
              <w:t xml:space="preserve">); </w:t>
            </w:r>
            <w:proofErr w:type="spellStart"/>
            <w:r w:rsidRPr="00050855">
              <w:t>электрофотограф</w:t>
            </w:r>
            <w:proofErr w:type="spellEnd"/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115.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Оператор стиральных машин; машинист (рабочий) по стирке и ремонту спецодежды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комплект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дежурный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122.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Пекарь; повар; помощник повара; кондитер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Нарукавники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127.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Плотник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Наплечники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135.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148.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 w:rsidRPr="00050855">
              <w:t>пылеприготовительных</w:t>
            </w:r>
            <w:proofErr w:type="spellEnd"/>
            <w:r w:rsidRPr="00050855">
              <w:t xml:space="preserve"> цехов; слесарь по ремонту парогазотурбинного оборудования; слесарь по эксплуатации и </w:t>
            </w:r>
            <w:r w:rsidRPr="00050855">
              <w:lastRenderedPageBreak/>
              <w:t>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болотные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растворов кислот и щелочей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повышенных температур на утепляющей прокладке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по поясам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162.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Столяр;</w:t>
            </w:r>
          </w:p>
          <w:p w:rsidR="00050855" w:rsidRPr="00050855" w:rsidRDefault="00050855" w:rsidP="00050855">
            <w:r w:rsidRPr="00050855">
              <w:t>столяр строительный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комплект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Фартук из полимерных материалов с нагрудником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пары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163.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Сторож (вахтер)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171.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>Уборщик служебных помещений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резиновые или из полимерных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 w:val="restart"/>
          </w:tcPr>
          <w:p w:rsidR="00050855" w:rsidRPr="00050855" w:rsidRDefault="00050855" w:rsidP="00050855">
            <w:pPr>
              <w:jc w:val="center"/>
            </w:pPr>
            <w:r w:rsidRPr="00050855">
              <w:t>189.</w:t>
            </w:r>
          </w:p>
        </w:tc>
        <w:tc>
          <w:tcPr>
            <w:tcW w:w="2848" w:type="dxa"/>
            <w:vMerge w:val="restart"/>
          </w:tcPr>
          <w:p w:rsidR="00050855" w:rsidRPr="00050855" w:rsidRDefault="00050855" w:rsidP="00050855">
            <w:r w:rsidRPr="00050855">
              <w:t xml:space="preserve">Электромонтажник по силовым сетям и электрооборудованию; </w:t>
            </w:r>
            <w:r w:rsidRPr="00050855">
              <w:lastRenderedPageBreak/>
              <w:t>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из термостойких материалов с постоянными защитными свойствами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 на 2 года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 на 2 года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 на 2 года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Белье нательное хлопчатобумажное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комплекта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Белье нательное термостойкое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2 комплекта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Фуфайка-свитер из термостойких материалов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 на 2 года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Ботинки кожаные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 на термостойкой </w:t>
            </w:r>
            <w:proofErr w:type="spellStart"/>
            <w:r w:rsidRPr="00050855">
              <w:t>маслобензостойкой</w:t>
            </w:r>
            <w:proofErr w:type="spellEnd"/>
            <w:r w:rsidRPr="00050855">
              <w:t xml:space="preserve"> подошве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кожаные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 на термостойкой </w:t>
            </w:r>
            <w:proofErr w:type="spellStart"/>
            <w:r w:rsidRPr="00050855">
              <w:t>маслобензостойкой</w:t>
            </w:r>
            <w:proofErr w:type="spellEnd"/>
            <w:r w:rsidRPr="00050855">
              <w:t xml:space="preserve"> подошве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трикотажные термостойкие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4 пары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Боты или галоши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термостойкий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комплект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Сапоги резиновые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пара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Боты или галоши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 xml:space="preserve">При занятости на горячих участках </w:t>
            </w:r>
            <w:r w:rsidRPr="00050855">
              <w:lastRenderedPageBreak/>
              <w:t>работ: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Костюм для защиты от повышенных температур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 шт.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полимерным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6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с точечным покрытием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12 пар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Боты или галоши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Перчатки диэлектрические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дежурные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Щиток защитный лицевой или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Очки защитные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center"/>
            </w:pPr>
            <w:r w:rsidRPr="00050855">
              <w:t>до износа</w:t>
            </w:r>
          </w:p>
        </w:tc>
      </w:tr>
      <w:tr w:rsidR="00050855" w:rsidRPr="00050855" w:rsidTr="00050855">
        <w:tc>
          <w:tcPr>
            <w:tcW w:w="843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2848" w:type="dxa"/>
            <w:vMerge/>
          </w:tcPr>
          <w:p w:rsidR="00050855" w:rsidRPr="00050855" w:rsidRDefault="00050855" w:rsidP="00050855">
            <w:pPr>
              <w:jc w:val="both"/>
            </w:pPr>
          </w:p>
        </w:tc>
        <w:tc>
          <w:tcPr>
            <w:tcW w:w="4800" w:type="dxa"/>
          </w:tcPr>
          <w:p w:rsidR="00050855" w:rsidRPr="00050855" w:rsidRDefault="00050855" w:rsidP="00050855">
            <w:r w:rsidRPr="00050855"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734" w:type="dxa"/>
          </w:tcPr>
          <w:p w:rsidR="00050855" w:rsidRPr="00050855" w:rsidRDefault="00050855" w:rsidP="00050855">
            <w:pPr>
              <w:jc w:val="both"/>
            </w:pPr>
          </w:p>
        </w:tc>
      </w:tr>
    </w:tbl>
    <w:p w:rsidR="00D12C85" w:rsidRDefault="00D12C85" w:rsidP="00711D0A"/>
    <w:p w:rsidR="00050855" w:rsidRPr="00050855" w:rsidRDefault="00050855" w:rsidP="00050855">
      <w:pPr>
        <w:widowControl/>
        <w:ind w:firstLine="720"/>
        <w:jc w:val="both"/>
      </w:pPr>
      <w:bookmarkStart w:id="107" w:name="sub_200"/>
      <w:bookmarkEnd w:id="1"/>
      <w:r w:rsidRPr="00050855">
        <w:rPr>
          <w:b/>
          <w:bCs/>
          <w:color w:val="26282F"/>
        </w:rPr>
        <w:t>Примечания:</w:t>
      </w:r>
    </w:p>
    <w:p w:rsidR="00050855" w:rsidRPr="00050855" w:rsidRDefault="00050855" w:rsidP="00050855">
      <w:pPr>
        <w:widowControl/>
        <w:ind w:firstLine="720"/>
        <w:jc w:val="both"/>
      </w:pPr>
      <w:bookmarkStart w:id="108" w:name="sub_201"/>
      <w:bookmarkEnd w:id="107"/>
      <w:r w:rsidRPr="00050855"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bookmarkEnd w:id="108"/>
    <w:p w:rsidR="00050855" w:rsidRPr="00050855" w:rsidRDefault="00050855" w:rsidP="00050855">
      <w:pPr>
        <w:widowControl/>
        <w:ind w:firstLine="720"/>
        <w:jc w:val="both"/>
      </w:pPr>
      <w:r>
        <w:t>…</w:t>
      </w:r>
    </w:p>
    <w:p w:rsidR="00050855" w:rsidRPr="00050855" w:rsidRDefault="00050855" w:rsidP="00050855">
      <w:pPr>
        <w:widowControl/>
        <w:ind w:firstLine="720"/>
        <w:jc w:val="both"/>
      </w:pPr>
      <w:bookmarkStart w:id="109" w:name="sub_2012"/>
      <w:r w:rsidRPr="00050855">
        <w:t xml:space="preserve">б) работникам организаций, выполняющим наружные работы зимой, в зависимости от вида </w:t>
      </w:r>
      <w:proofErr w:type="spellStart"/>
      <w:r w:rsidRPr="00050855">
        <w:t>дейтельности</w:t>
      </w:r>
      <w:proofErr w:type="spellEnd"/>
      <w:r w:rsidRPr="00050855">
        <w:t xml:space="preserve"> дополнительно выдаются:</w:t>
      </w:r>
    </w:p>
    <w:bookmarkEnd w:id="109"/>
    <w:p w:rsidR="00050855" w:rsidRPr="00050855" w:rsidRDefault="00050855" w:rsidP="00050855">
      <w:pPr>
        <w:widowControl/>
        <w:ind w:firstLine="720"/>
        <w:jc w:val="both"/>
      </w:pPr>
      <w:r w:rsidRPr="00050855"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050855" w:rsidRPr="00050855" w:rsidRDefault="00050855" w:rsidP="00050855">
      <w:pPr>
        <w:widowControl/>
        <w:ind w:firstLine="720"/>
        <w:jc w:val="both"/>
      </w:pPr>
      <w:r w:rsidRPr="00050855">
        <w:t xml:space="preserve">ботинки кожаные утепленные с защитным </w:t>
      </w:r>
      <w:proofErr w:type="spellStart"/>
      <w:r w:rsidRPr="00050855">
        <w:t>подноском</w:t>
      </w:r>
      <w:proofErr w:type="spellEnd"/>
      <w:r w:rsidRPr="00050855">
        <w:t xml:space="preserve"> или сапоги кожаные утепленные с защитным </w:t>
      </w:r>
      <w:proofErr w:type="spellStart"/>
      <w:r w:rsidRPr="00050855">
        <w:t>подноском</w:t>
      </w:r>
      <w:proofErr w:type="spellEnd"/>
      <w:r w:rsidRPr="00050855">
        <w:t xml:space="preserve">, или валенки с резиновым низом, или ботинки кожаные утепленные с защитным </w:t>
      </w:r>
      <w:proofErr w:type="spellStart"/>
      <w:r w:rsidRPr="00050855">
        <w:t>подноском</w:t>
      </w:r>
      <w:proofErr w:type="spellEnd"/>
      <w:r w:rsidRPr="00050855"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050855">
        <w:t>подноском</w:t>
      </w:r>
      <w:proofErr w:type="spellEnd"/>
      <w:r w:rsidRPr="00050855">
        <w:t xml:space="preserve"> для защиты от повышенных температур, искр и брызг расплавленного металла - по поясам;</w:t>
      </w:r>
    </w:p>
    <w:p w:rsidR="00050855" w:rsidRPr="00050855" w:rsidRDefault="00050855" w:rsidP="00050855">
      <w:pPr>
        <w:widowControl/>
        <w:ind w:firstLine="720"/>
        <w:jc w:val="both"/>
      </w:pPr>
      <w:r w:rsidRPr="00050855">
        <w:t>подшлемник утепленный под каску (в случае если он положен к выдаче) - 1 шт. со сроком носки "до износа";</w:t>
      </w:r>
    </w:p>
    <w:p w:rsidR="00050855" w:rsidRPr="00050855" w:rsidRDefault="00050855" w:rsidP="00050855">
      <w:pPr>
        <w:widowControl/>
        <w:ind w:firstLine="720"/>
        <w:jc w:val="both"/>
      </w:pPr>
      <w:r w:rsidRPr="00050855">
        <w:t>головной убор утепленный - 1 шт. на 2 года;</w:t>
      </w:r>
    </w:p>
    <w:p w:rsidR="00050855" w:rsidRPr="00050855" w:rsidRDefault="00050855" w:rsidP="00050855">
      <w:pPr>
        <w:widowControl/>
        <w:ind w:firstLine="720"/>
        <w:jc w:val="both"/>
      </w:pPr>
      <w:r w:rsidRPr="00050855">
        <w:t>белье нательное утепленное - 2 комплекта на 1 год;</w:t>
      </w:r>
    </w:p>
    <w:p w:rsidR="00050855" w:rsidRPr="00050855" w:rsidRDefault="00050855" w:rsidP="00050855">
      <w:pPr>
        <w:widowControl/>
        <w:ind w:firstLine="720"/>
        <w:jc w:val="both"/>
      </w:pPr>
      <w:r w:rsidRPr="00050855">
        <w:t>перчатки с защитным покрытием, морозостойкие с утепляющими вкладышами - 3 пары на 1 год.</w:t>
      </w:r>
    </w:p>
    <w:p w:rsidR="00050855" w:rsidRPr="00050855" w:rsidRDefault="00050855" w:rsidP="00050855">
      <w:pPr>
        <w:widowControl/>
        <w:ind w:firstLine="720"/>
        <w:jc w:val="both"/>
      </w:pPr>
      <w:r w:rsidRPr="00050855"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050855" w:rsidRPr="00050855" w:rsidRDefault="00050855" w:rsidP="00050855">
      <w:pPr>
        <w:widowControl/>
        <w:ind w:firstLine="720"/>
        <w:jc w:val="both"/>
      </w:pPr>
      <w:bookmarkStart w:id="110" w:name="sub_2016"/>
      <w:r>
        <w:t>…</w:t>
      </w:r>
    </w:p>
    <w:p w:rsidR="00050855" w:rsidRPr="00050855" w:rsidRDefault="00050855" w:rsidP="00050855">
      <w:pPr>
        <w:widowControl/>
        <w:ind w:firstLine="720"/>
        <w:jc w:val="both"/>
      </w:pPr>
      <w:bookmarkStart w:id="111" w:name="sub_2017"/>
      <w:bookmarkEnd w:id="110"/>
      <w:r w:rsidRPr="00050855"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050855" w:rsidRPr="00050855" w:rsidRDefault="00050855" w:rsidP="00050855">
      <w:pPr>
        <w:widowControl/>
        <w:ind w:firstLine="720"/>
        <w:jc w:val="both"/>
      </w:pPr>
      <w:bookmarkStart w:id="112" w:name="sub_202"/>
      <w:bookmarkEnd w:id="111"/>
      <w:r w:rsidRPr="00050855">
        <w:lastRenderedPageBreak/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050855">
        <w:t>подноском</w:t>
      </w:r>
      <w:proofErr w:type="spellEnd"/>
      <w:r w:rsidRPr="00050855">
        <w:t xml:space="preserve">, могут выдаваться полуботинки кожаные с защитным </w:t>
      </w:r>
      <w:proofErr w:type="spellStart"/>
      <w:r w:rsidRPr="00050855">
        <w:t>подноском</w:t>
      </w:r>
      <w:proofErr w:type="spellEnd"/>
      <w:r w:rsidRPr="00050855">
        <w:t xml:space="preserve"> взамен ботинок кожаных с защитным </w:t>
      </w:r>
      <w:proofErr w:type="spellStart"/>
      <w:r w:rsidRPr="00050855">
        <w:t>поноском</w:t>
      </w:r>
      <w:proofErr w:type="spellEnd"/>
      <w:r w:rsidRPr="00050855">
        <w:t xml:space="preserve"> с теми же сроками носки.</w:t>
      </w:r>
    </w:p>
    <w:p w:rsidR="00050855" w:rsidRPr="00050855" w:rsidRDefault="00050855" w:rsidP="00050855">
      <w:pPr>
        <w:widowControl/>
        <w:ind w:firstLine="720"/>
        <w:jc w:val="both"/>
      </w:pPr>
      <w:bookmarkStart w:id="113" w:name="sub_203"/>
      <w:bookmarkEnd w:id="112"/>
      <w:r w:rsidRPr="00050855"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050855" w:rsidRPr="00050855" w:rsidRDefault="00050855" w:rsidP="00050855">
      <w:pPr>
        <w:widowControl/>
        <w:ind w:firstLine="720"/>
        <w:jc w:val="both"/>
      </w:pPr>
      <w:bookmarkStart w:id="114" w:name="sub_204"/>
      <w:bookmarkEnd w:id="113"/>
      <w:r w:rsidRPr="00050855"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050855" w:rsidRPr="00050855" w:rsidRDefault="00050855" w:rsidP="00050855">
      <w:pPr>
        <w:widowControl/>
        <w:ind w:firstLine="720"/>
        <w:jc w:val="both"/>
      </w:pPr>
      <w:bookmarkStart w:id="115" w:name="sub_205"/>
      <w:bookmarkEnd w:id="114"/>
      <w:r w:rsidRPr="00050855"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050855" w:rsidRPr="00050855" w:rsidRDefault="00050855" w:rsidP="00050855">
      <w:pPr>
        <w:widowControl/>
        <w:ind w:firstLine="720"/>
        <w:jc w:val="both"/>
      </w:pPr>
      <w:bookmarkStart w:id="116" w:name="sub_206"/>
      <w:bookmarkEnd w:id="115"/>
      <w:r w:rsidRPr="00050855"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050855" w:rsidRPr="00050855" w:rsidRDefault="00050855" w:rsidP="00050855">
      <w:pPr>
        <w:widowControl/>
        <w:ind w:firstLine="720"/>
        <w:jc w:val="both"/>
      </w:pPr>
      <w:bookmarkStart w:id="117" w:name="sub_208"/>
      <w:bookmarkEnd w:id="116"/>
      <w:r>
        <w:t>…</w:t>
      </w:r>
    </w:p>
    <w:p w:rsidR="00050855" w:rsidRPr="00050855" w:rsidRDefault="00050855" w:rsidP="00050855">
      <w:pPr>
        <w:widowControl/>
        <w:ind w:firstLine="720"/>
        <w:jc w:val="both"/>
      </w:pPr>
      <w:bookmarkStart w:id="118" w:name="sub_209"/>
      <w:bookmarkEnd w:id="117"/>
      <w:r w:rsidRPr="00050855"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bookmarkEnd w:id="118"/>
    <w:p w:rsidR="00050855" w:rsidRPr="00050855" w:rsidRDefault="00050855" w:rsidP="00050855">
      <w:pPr>
        <w:widowControl/>
        <w:ind w:firstLine="720"/>
        <w:jc w:val="both"/>
      </w:pPr>
      <w:r>
        <w:t>…</w:t>
      </w:r>
    </w:p>
    <w:p w:rsidR="00050855" w:rsidRPr="00050855" w:rsidRDefault="00050855" w:rsidP="00050855">
      <w:pPr>
        <w:widowControl/>
        <w:ind w:firstLine="720"/>
        <w:jc w:val="both"/>
      </w:pPr>
      <w:bookmarkStart w:id="119" w:name="sub_211"/>
      <w:r w:rsidRPr="00050855"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bookmarkEnd w:id="119"/>
    <w:p w:rsidR="00050855" w:rsidRPr="00050855" w:rsidRDefault="00050855" w:rsidP="00050855">
      <w:pPr>
        <w:widowControl/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662"/>
        <w:gridCol w:w="1148"/>
        <w:gridCol w:w="1114"/>
        <w:gridCol w:w="1163"/>
        <w:gridCol w:w="1123"/>
        <w:gridCol w:w="1148"/>
      </w:tblGrid>
      <w:tr w:rsidR="00050855" w:rsidRPr="00050855"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N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Наименование теплой специальной одежды и теплой специальной обуви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Сроки носки по климатическим поясам (в годах)</w:t>
            </w:r>
          </w:p>
        </w:tc>
      </w:tr>
      <w:tr w:rsidR="00050855" w:rsidRPr="00050855"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III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IV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особый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7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 xml:space="preserve">Куртка для защиты от общих производственных загрязнений и механических </w:t>
            </w:r>
            <w:r w:rsidRPr="00050855">
              <w:lastRenderedPageBreak/>
              <w:t>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lastRenderedPageBreak/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>Костюм для защиты от растворов кислот и щелочей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>Костюм из огнестойких материалов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>Полушубок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3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 xml:space="preserve">Ботинки кожаные утепленные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 xml:space="preserve">Сапоги кожаные утепленные с защитным </w:t>
            </w:r>
            <w:proofErr w:type="spellStart"/>
            <w:r w:rsidRPr="00050855">
              <w:t>подноском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 xml:space="preserve">Ботинки кожаные утепленные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 xml:space="preserve">Сапоги кожаные утепленные с защитным </w:t>
            </w:r>
            <w:proofErr w:type="spellStart"/>
            <w:r w:rsidRPr="00050855">
              <w:t>подноском</w:t>
            </w:r>
            <w:proofErr w:type="spellEnd"/>
            <w:r w:rsidRPr="00050855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</w:t>
            </w:r>
          </w:p>
        </w:tc>
      </w:tr>
      <w:tr w:rsidR="00050855" w:rsidRPr="00050855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both"/>
            </w:pPr>
            <w:r w:rsidRPr="00050855">
              <w:t>Валенки с резиновым низом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55" w:rsidRPr="00050855" w:rsidRDefault="00050855" w:rsidP="00050855">
            <w:pPr>
              <w:widowControl/>
              <w:jc w:val="center"/>
            </w:pPr>
            <w:r w:rsidRPr="00050855">
              <w:t>2</w:t>
            </w:r>
          </w:p>
        </w:tc>
      </w:tr>
    </w:tbl>
    <w:p w:rsidR="00050855" w:rsidRPr="00050855" w:rsidRDefault="00050855" w:rsidP="00050855">
      <w:pPr>
        <w:widowControl/>
        <w:ind w:firstLine="720"/>
        <w:jc w:val="both"/>
      </w:pPr>
    </w:p>
    <w:p w:rsidR="00711D0A" w:rsidRDefault="004D0AB1" w:rsidP="00050855">
      <w:pPr>
        <w:widowControl/>
        <w:ind w:firstLine="720"/>
        <w:jc w:val="both"/>
      </w:pPr>
      <w:r>
        <w:t>…</w:t>
      </w:r>
    </w:p>
    <w:p w:rsidR="00CC64DD" w:rsidRDefault="00CC64DD" w:rsidP="00050855">
      <w:pPr>
        <w:widowControl/>
        <w:ind w:firstLine="720"/>
        <w:jc w:val="both"/>
        <w:rPr>
          <w:sz w:val="22"/>
        </w:rPr>
        <w:sectPr w:rsidR="00CC64DD" w:rsidSect="00165893">
          <w:footerReference w:type="default" r:id="rId41"/>
          <w:pgSz w:w="11904" w:h="16836"/>
          <w:pgMar w:top="1440" w:right="850" w:bottom="1440" w:left="1134" w:header="720" w:footer="720" w:gutter="0"/>
          <w:cols w:space="720"/>
          <w:noEndnote/>
        </w:sectPr>
      </w:pPr>
    </w:p>
    <w:p w:rsidR="00CC64DD" w:rsidRPr="00CC64DD" w:rsidRDefault="00CC64DD" w:rsidP="00CC64DD">
      <w:pPr>
        <w:widowControl/>
        <w:spacing w:before="300" w:after="250"/>
        <w:jc w:val="center"/>
        <w:rPr>
          <w:b/>
          <w:bCs/>
          <w:color w:val="26282F"/>
          <w:sz w:val="26"/>
          <w:szCs w:val="26"/>
        </w:rPr>
      </w:pPr>
      <w:r w:rsidRPr="00CC64DD">
        <w:rPr>
          <w:b/>
          <w:bCs/>
          <w:color w:val="26282F"/>
          <w:sz w:val="26"/>
          <w:szCs w:val="26"/>
        </w:rPr>
        <w:lastRenderedPageBreak/>
        <w:t>Категории работников, которым выдаются смывающие и обезвреживающие средства</w:t>
      </w:r>
    </w:p>
    <w:p w:rsidR="00CC64DD" w:rsidRPr="00CC64DD" w:rsidRDefault="00CC64DD" w:rsidP="00CC64DD">
      <w:pPr>
        <w:widowControl/>
        <w:ind w:firstLine="720"/>
        <w:jc w:val="both"/>
      </w:pPr>
      <w:r w:rsidRPr="00F84E22">
        <w:t>Типовые нормы</w:t>
      </w:r>
      <w:r w:rsidRPr="00CC64DD">
        <w:t xml:space="preserve"> устанавливают не конкретные должности, по которым предусмотрена выдача </w:t>
      </w:r>
      <w:r w:rsidR="00F84E22" w:rsidRPr="00CC64DD">
        <w:t>смывающи</w:t>
      </w:r>
      <w:r w:rsidR="00F84E22">
        <w:t>х</w:t>
      </w:r>
      <w:r w:rsidR="00F84E22" w:rsidRPr="00CC64DD">
        <w:t xml:space="preserve"> и (или) обезвреживающи</w:t>
      </w:r>
      <w:r w:rsidR="00F84E22">
        <w:t>х</w:t>
      </w:r>
      <w:r w:rsidR="00F84E22" w:rsidRPr="00CC64DD">
        <w:t xml:space="preserve"> средств (далее - СОС)</w:t>
      </w:r>
      <w:r w:rsidRPr="00CC64DD">
        <w:t>, а перечень производственных факторов, воздействие которых на работников обуславливает такую необходимость. Таким образом, необходимость выдачи СОС поставлена в зависимость не от наименования должности или профессии работника, а от содержания трудовой функции и условий, в которых она выполняется. В связи с этим определять конкретный круг должностей и профессий работников, по которым должны выдаваться СОС, работодателю необходимо самостоятельно.</w:t>
      </w:r>
    </w:p>
    <w:p w:rsidR="00CC64DD" w:rsidRPr="00CC64DD" w:rsidRDefault="00CC64DD" w:rsidP="00CC64DD">
      <w:pPr>
        <w:widowControl/>
        <w:ind w:firstLine="720"/>
        <w:jc w:val="both"/>
      </w:pPr>
    </w:p>
    <w:p w:rsidR="00EB0B18" w:rsidRPr="00EB0B18" w:rsidRDefault="00EB0B18" w:rsidP="00EB0B18">
      <w:pPr>
        <w:ind w:firstLine="698"/>
        <w:jc w:val="right"/>
        <w:rPr>
          <w:rFonts w:eastAsiaTheme="minorEastAsia"/>
        </w:rPr>
      </w:pPr>
      <w:r w:rsidRPr="00EB0B18">
        <w:rPr>
          <w:rFonts w:eastAsiaTheme="minorEastAsia"/>
          <w:b/>
          <w:bCs/>
          <w:color w:val="26282F"/>
        </w:rPr>
        <w:t>Приложение N 1</w:t>
      </w:r>
      <w:r w:rsidRPr="00EB0B18">
        <w:rPr>
          <w:rFonts w:eastAsiaTheme="minorEastAsia"/>
          <w:b/>
          <w:bCs/>
          <w:color w:val="26282F"/>
        </w:rPr>
        <w:br/>
        <w:t xml:space="preserve">к </w:t>
      </w:r>
      <w:hyperlink w:anchor="sub_0" w:history="1">
        <w:r w:rsidRPr="00EB0B18">
          <w:rPr>
            <w:rFonts w:eastAsiaTheme="minorEastAsia"/>
            <w:color w:val="106BBE"/>
          </w:rPr>
          <w:t>приказу</w:t>
        </w:r>
      </w:hyperlink>
      <w:r w:rsidRPr="00EB0B18">
        <w:rPr>
          <w:rFonts w:eastAsiaTheme="minorEastAsia"/>
          <w:b/>
          <w:bCs/>
          <w:color w:val="26282F"/>
        </w:rPr>
        <w:t xml:space="preserve"> Министерства здравоохранения</w:t>
      </w:r>
      <w:r w:rsidRPr="00EB0B18">
        <w:rPr>
          <w:rFonts w:eastAsiaTheme="minorEastAsia"/>
          <w:b/>
          <w:bCs/>
          <w:color w:val="26282F"/>
        </w:rPr>
        <w:br/>
        <w:t>и социального развития РФ</w:t>
      </w:r>
      <w:r w:rsidRPr="00EB0B18">
        <w:rPr>
          <w:rFonts w:eastAsiaTheme="minorEastAsia"/>
          <w:b/>
          <w:bCs/>
          <w:color w:val="26282F"/>
        </w:rPr>
        <w:br/>
        <w:t>от 17 декабря 2010 г. N 1122н</w:t>
      </w:r>
    </w:p>
    <w:p w:rsidR="00EB0B18" w:rsidRPr="00EB0B18" w:rsidRDefault="00EB0B18" w:rsidP="00EB0B18">
      <w:pPr>
        <w:ind w:firstLine="720"/>
        <w:jc w:val="both"/>
        <w:rPr>
          <w:rFonts w:eastAsiaTheme="minorEastAsia"/>
        </w:rPr>
      </w:pPr>
    </w:p>
    <w:p w:rsidR="00EB0B18" w:rsidRPr="00EB0B18" w:rsidRDefault="00EB0B18" w:rsidP="00EB0B18">
      <w:pPr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  <w:r w:rsidRPr="00EB0B18">
        <w:rPr>
          <w:rFonts w:eastAsiaTheme="minorEastAsia"/>
          <w:b/>
          <w:bCs/>
          <w:color w:val="26282F"/>
        </w:rPr>
        <w:t>Типовые нормы</w:t>
      </w:r>
      <w:r w:rsidRPr="00EB0B18">
        <w:rPr>
          <w:rFonts w:eastAsiaTheme="minorEastAsia"/>
          <w:b/>
          <w:bCs/>
          <w:color w:val="26282F"/>
        </w:rPr>
        <w:br/>
        <w:t>бесплатной выдачи работникам смывающих и (или) обезвреживающих средств</w:t>
      </w:r>
    </w:p>
    <w:p w:rsidR="00EB0B18" w:rsidRPr="00EB0B18" w:rsidRDefault="00EB0B18" w:rsidP="00EB0B18">
      <w:pPr>
        <w:ind w:firstLine="720"/>
        <w:jc w:val="both"/>
        <w:rPr>
          <w:rFonts w:eastAsiaTheme="minorEastAsia"/>
          <w:b/>
          <w:bCs/>
          <w:color w:val="353842"/>
          <w:sz w:val="18"/>
          <w:szCs w:val="18"/>
        </w:rPr>
      </w:pPr>
      <w:r w:rsidRPr="00EB0B18">
        <w:rPr>
          <w:rFonts w:eastAsiaTheme="minorEastAsia"/>
          <w:b/>
          <w:bCs/>
          <w:color w:val="353842"/>
          <w:sz w:val="18"/>
          <w:szCs w:val="18"/>
        </w:rPr>
        <w:t>С изменениями и дополнениями от:</w:t>
      </w:r>
    </w:p>
    <w:p w:rsidR="00EB0B18" w:rsidRPr="00EB0B18" w:rsidRDefault="00EB0B18" w:rsidP="00EB0B18">
      <w:pPr>
        <w:spacing w:before="180"/>
        <w:ind w:left="360" w:right="360"/>
        <w:jc w:val="both"/>
        <w:rPr>
          <w:rFonts w:eastAsiaTheme="minorEastAsia"/>
          <w:color w:val="353842"/>
          <w:sz w:val="18"/>
          <w:szCs w:val="18"/>
          <w:shd w:val="clear" w:color="auto" w:fill="EAEFED"/>
        </w:rPr>
      </w:pPr>
      <w:r w:rsidRPr="00EB0B18">
        <w:rPr>
          <w:rFonts w:eastAsiaTheme="minorEastAsia"/>
          <w:color w:val="353842"/>
          <w:sz w:val="18"/>
          <w:szCs w:val="18"/>
          <w:shd w:val="clear" w:color="auto" w:fill="EAEFED"/>
        </w:rPr>
        <w:t>7 февраля 2013 г.</w:t>
      </w:r>
    </w:p>
    <w:p w:rsidR="00EB0B18" w:rsidRPr="00EB0B18" w:rsidRDefault="00EB0B18" w:rsidP="00EB0B18">
      <w:pPr>
        <w:ind w:firstLine="720"/>
        <w:jc w:val="both"/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805"/>
        <w:gridCol w:w="4825"/>
        <w:gridCol w:w="1704"/>
      </w:tblGrid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Виды смывающих и (или) обезвреживающих средств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Наименование работ и производственных факторов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Норма выдачи на 1 работника в месяц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4</w:t>
            </w:r>
          </w:p>
        </w:tc>
      </w:tr>
      <w:tr w:rsidR="00EB0B18" w:rsidRPr="00EB0B18" w:rsidTr="00F84E22">
        <w:trPr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EB0B18">
              <w:rPr>
                <w:rFonts w:eastAsiaTheme="minorEastAsia"/>
                <w:b/>
                <w:bCs/>
                <w:color w:val="26282F"/>
              </w:rPr>
              <w:t>I. Защитные средства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Средства гидрофильного действия</w:t>
            </w:r>
          </w:p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(впитывающие влагу, увлажняющие кожу)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EB0B18">
              <w:rPr>
                <w:rFonts w:eastAsiaTheme="minorEastAsia"/>
              </w:rPr>
              <w:t>водонерастворимыми</w:t>
            </w:r>
            <w:proofErr w:type="spellEnd"/>
            <w:r w:rsidRPr="00EB0B18">
              <w:rPr>
                <w:rFonts w:eastAsiaTheme="minorEastAsia"/>
              </w:rPr>
              <w:t xml:space="preserve"> материалами и веществами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100 мл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Средства гидрофобного действия</w:t>
            </w:r>
          </w:p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(отталкивающие влагу, сушащие кожу)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EB0B18">
              <w:rPr>
                <w:rFonts w:eastAsiaTheme="minorEastAsia"/>
              </w:rPr>
              <w:t>щелочемасляными</w:t>
            </w:r>
            <w:proofErr w:type="spellEnd"/>
            <w:r w:rsidRPr="00EB0B18">
              <w:rPr>
                <w:rFonts w:eastAsiaTheme="minorEastAsia"/>
              </w:rPr>
              <w:t xml:space="preserve"> эмульсиями и </w:t>
            </w:r>
            <w:proofErr w:type="gramStart"/>
            <w:r w:rsidRPr="00EB0B18">
              <w:rPr>
                <w:rFonts w:eastAsiaTheme="minorEastAsia"/>
              </w:rPr>
              <w:lastRenderedPageBreak/>
              <w:t>другими водорастворимыми материалами</w:t>
            </w:r>
            <w:proofErr w:type="gramEnd"/>
            <w:r w:rsidRPr="00EB0B18">
              <w:rPr>
                <w:rFonts w:eastAsiaTheme="minorEastAsia"/>
              </w:rPr>
              <w:t xml:space="preserve">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EB0B18">
              <w:rPr>
                <w:rFonts w:eastAsiaTheme="minorEastAsia"/>
              </w:rPr>
              <w:t>спецобуви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lastRenderedPageBreak/>
              <w:t>100 мл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Средства комбинированного действия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 при попеременном воздействии водорастворимых и </w:t>
            </w:r>
            <w:proofErr w:type="spellStart"/>
            <w:r w:rsidRPr="00EB0B18">
              <w:rPr>
                <w:rFonts w:eastAsiaTheme="minorEastAsia"/>
              </w:rPr>
              <w:t>водонерастворимых</w:t>
            </w:r>
            <w:proofErr w:type="spellEnd"/>
            <w:r w:rsidRPr="00EB0B18">
              <w:rPr>
                <w:rFonts w:eastAsiaTheme="minorEastAsia"/>
              </w:rPr>
              <w:t xml:space="preserve"> материалов и веществ, указанных в </w:t>
            </w:r>
            <w:hyperlink w:anchor="sub_1001" w:history="1">
              <w:r w:rsidRPr="00EB0B18">
                <w:rPr>
                  <w:rFonts w:eastAsiaTheme="minorEastAsia"/>
                  <w:color w:val="106BBE"/>
                </w:rPr>
                <w:t>пунктах 1</w:t>
              </w:r>
            </w:hyperlink>
            <w:r w:rsidRPr="00EB0B18">
              <w:rPr>
                <w:rFonts w:eastAsiaTheme="minorEastAsia"/>
              </w:rPr>
              <w:t xml:space="preserve"> и </w:t>
            </w:r>
            <w:hyperlink w:anchor="sub_1002" w:history="1">
              <w:r w:rsidRPr="00EB0B18">
                <w:rPr>
                  <w:rFonts w:eastAsiaTheme="minorEastAsia"/>
                  <w:color w:val="106BBE"/>
                </w:rPr>
                <w:t>2</w:t>
              </w:r>
            </w:hyperlink>
            <w:r w:rsidRPr="00EB0B18">
              <w:rPr>
                <w:rFonts w:eastAsiaTheme="minorEastAsia"/>
              </w:rPr>
              <w:t xml:space="preserve"> настоящих Типовых норм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100 мл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100 мл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 с </w:t>
            </w:r>
            <w:proofErr w:type="spellStart"/>
            <w:r w:rsidRPr="00EB0B18">
              <w:rPr>
                <w:rFonts w:eastAsiaTheme="minorEastAsia"/>
              </w:rPr>
              <w:t>бактериально</w:t>
            </w:r>
            <w:proofErr w:type="spellEnd"/>
            <w:r w:rsidRPr="00EB0B18">
              <w:rPr>
                <w:rFonts w:eastAsiaTheme="minorEastAsia"/>
              </w:rP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100 мл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200 мл</w:t>
            </w:r>
          </w:p>
        </w:tc>
      </w:tr>
      <w:tr w:rsidR="00EB0B18" w:rsidRPr="00EB0B18" w:rsidTr="00F84E22">
        <w:trPr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EB0B18">
              <w:rPr>
                <w:rFonts w:eastAsiaTheme="minorEastAsia"/>
                <w:b/>
                <w:bCs/>
                <w:color w:val="26282F"/>
              </w:rPr>
              <w:t>II. Очищающие средства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B18" w:rsidRPr="00EB0B18" w:rsidRDefault="002128CC" w:rsidP="00EB0B18">
            <w:pPr>
              <w:jc w:val="center"/>
              <w:rPr>
                <w:rFonts w:eastAsiaTheme="minorEastAsia"/>
              </w:rPr>
            </w:pPr>
            <w:hyperlink r:id="rId42" w:history="1">
              <w:r w:rsidR="00EB0B18" w:rsidRPr="00EB0B18">
                <w:rPr>
                  <w:rFonts w:eastAsiaTheme="minorEastAsia"/>
                  <w:color w:val="106BBE"/>
                </w:rPr>
                <w:t>7</w:t>
              </w:r>
            </w:hyperlink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Мыло или жидкие моющие средства в том числе: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Работы, связанные с легкосмываемыми загрязнениями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для мытья рук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для мытья тела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8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Твердое туалетное мыло или жидкие </w:t>
            </w:r>
            <w:r w:rsidRPr="00EB0B18">
              <w:rPr>
                <w:rFonts w:eastAsiaTheme="minorEastAsia"/>
              </w:rPr>
              <w:lastRenderedPageBreak/>
              <w:t>моющие средства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lastRenderedPageBreak/>
              <w:t xml:space="preserve">Работы, связанные с </w:t>
            </w:r>
            <w:proofErr w:type="spellStart"/>
            <w:r w:rsidRPr="00EB0B18">
              <w:rPr>
                <w:rFonts w:eastAsiaTheme="minorEastAsia"/>
              </w:rPr>
              <w:t>трудносмываемыми</w:t>
            </w:r>
            <w:proofErr w:type="spellEnd"/>
            <w:r w:rsidRPr="00EB0B18">
              <w:rPr>
                <w:rFonts w:eastAsiaTheme="minorEastAsia"/>
              </w:rPr>
              <w:t xml:space="preserve">, устойчивыми </w:t>
            </w:r>
            <w:r w:rsidRPr="00EB0B18">
              <w:rPr>
                <w:rFonts w:eastAsiaTheme="minorEastAsia"/>
              </w:rPr>
              <w:lastRenderedPageBreak/>
              <w:t>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lastRenderedPageBreak/>
              <w:t xml:space="preserve">300 г (мыло туалетное) </w:t>
            </w:r>
            <w:r w:rsidRPr="00EB0B18">
              <w:rPr>
                <w:rFonts w:eastAsiaTheme="minorEastAsia"/>
              </w:rPr>
              <w:lastRenderedPageBreak/>
              <w:t>или 500 мл (жидкие моющие средства в дозирующих устройствах)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both"/>
              <w:rPr>
                <w:rFonts w:eastAsiaTheme="minorEastAsia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EB0B18">
              <w:rPr>
                <w:rFonts w:eastAsiaTheme="minorEastAsia"/>
              </w:rPr>
              <w:t>шахто</w:t>
            </w:r>
            <w:proofErr w:type="spellEnd"/>
            <w:r w:rsidRPr="00EB0B18">
              <w:rPr>
                <w:rFonts w:eastAsiaTheme="minorEastAsia"/>
              </w:rPr>
              <w:t>-монтажных организациях угольной промышленности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800 г (мыло туалетное) или 750 мл (жидкие моющие средства в дозирующих устройствах)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Очищающие кремы, гели и пасты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Работы, связанные с </w:t>
            </w:r>
            <w:proofErr w:type="spellStart"/>
            <w:r w:rsidRPr="00EB0B18">
              <w:rPr>
                <w:rFonts w:eastAsiaTheme="minorEastAsia"/>
              </w:rPr>
              <w:t>трудносмываемыми</w:t>
            </w:r>
            <w:proofErr w:type="spellEnd"/>
            <w:r w:rsidRPr="00EB0B18">
              <w:rPr>
                <w:rFonts w:eastAsiaTheme="minorEastAsia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200 мл</w:t>
            </w:r>
          </w:p>
        </w:tc>
      </w:tr>
      <w:tr w:rsidR="00EB0B18" w:rsidRPr="00EB0B18" w:rsidTr="00F84E22">
        <w:trPr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EB0B18">
              <w:rPr>
                <w:rFonts w:eastAsiaTheme="minorEastAsia"/>
                <w:b/>
                <w:bCs/>
                <w:color w:val="26282F"/>
              </w:rPr>
              <w:t>III. Регенерирующие, восстанавливающие средства</w:t>
            </w:r>
          </w:p>
        </w:tc>
      </w:tr>
      <w:tr w:rsidR="00EB0B18" w:rsidRPr="00EB0B18" w:rsidTr="00F84E22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Регенерирующие, восстанавливающие кремы, эмульсии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8" w:rsidRPr="00EB0B18" w:rsidRDefault="00EB0B18" w:rsidP="00EB0B18">
            <w:pPr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EB0B18">
              <w:rPr>
                <w:rFonts w:eastAsiaTheme="minorEastAsia"/>
              </w:rPr>
              <w:t>щелочемасляными</w:t>
            </w:r>
            <w:proofErr w:type="spellEnd"/>
            <w:r w:rsidRPr="00EB0B18">
              <w:rPr>
                <w:rFonts w:eastAsiaTheme="minorEastAsia"/>
              </w:rPr>
              <w:t xml:space="preserve">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18" w:rsidRPr="00EB0B18" w:rsidRDefault="00EB0B18" w:rsidP="00EB0B18">
            <w:pPr>
              <w:jc w:val="center"/>
              <w:rPr>
                <w:rFonts w:eastAsiaTheme="minorEastAsia"/>
              </w:rPr>
            </w:pPr>
            <w:r w:rsidRPr="00EB0B18">
              <w:rPr>
                <w:rFonts w:eastAsiaTheme="minorEastAsia"/>
              </w:rPr>
              <w:t>100 мл</w:t>
            </w:r>
          </w:p>
        </w:tc>
      </w:tr>
    </w:tbl>
    <w:p w:rsidR="00CC64DD" w:rsidRPr="008D5558" w:rsidRDefault="00CC64DD" w:rsidP="00050855">
      <w:pPr>
        <w:widowControl/>
        <w:ind w:firstLine="720"/>
        <w:jc w:val="both"/>
        <w:rPr>
          <w:sz w:val="22"/>
        </w:rPr>
      </w:pPr>
    </w:p>
    <w:sectPr w:rsidR="00CC64DD" w:rsidRPr="008D5558" w:rsidSect="007B7B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CC" w:rsidRDefault="002128CC" w:rsidP="00777444">
      <w:r>
        <w:separator/>
      </w:r>
    </w:p>
  </w:endnote>
  <w:endnote w:type="continuationSeparator" w:id="0">
    <w:p w:rsidR="002128CC" w:rsidRDefault="002128CC" w:rsidP="0077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8F" w:rsidRDefault="007B7B8F" w:rsidP="00D12C85">
    <w:pPr>
      <w:pStyle w:val="a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AD3"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8F" w:rsidRPr="00D12C85" w:rsidRDefault="007B7B8F" w:rsidP="00D12C85">
    <w:pPr>
      <w:pStyle w:val="af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8F" w:rsidRPr="00D12C85" w:rsidRDefault="007B7B8F" w:rsidP="00D12C85">
    <w:pPr>
      <w:pStyle w:val="a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8F" w:rsidRDefault="007B7B8F" w:rsidP="00777444">
    <w:pPr>
      <w:pStyle w:val="af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AD3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CC" w:rsidRDefault="002128CC" w:rsidP="00777444">
      <w:r>
        <w:separator/>
      </w:r>
    </w:p>
  </w:footnote>
  <w:footnote w:type="continuationSeparator" w:id="0">
    <w:p w:rsidR="002128CC" w:rsidRDefault="002128CC" w:rsidP="0077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0A"/>
    <w:rsid w:val="00050855"/>
    <w:rsid w:val="000A498F"/>
    <w:rsid w:val="000A7BE3"/>
    <w:rsid w:val="001128B4"/>
    <w:rsid w:val="00112F4B"/>
    <w:rsid w:val="00116F38"/>
    <w:rsid w:val="00122EB7"/>
    <w:rsid w:val="00163980"/>
    <w:rsid w:val="00165893"/>
    <w:rsid w:val="00177F7F"/>
    <w:rsid w:val="001B0F19"/>
    <w:rsid w:val="001E1FC9"/>
    <w:rsid w:val="001F6C17"/>
    <w:rsid w:val="00205C1D"/>
    <w:rsid w:val="002128CC"/>
    <w:rsid w:val="0021451F"/>
    <w:rsid w:val="00270FE3"/>
    <w:rsid w:val="00286EE5"/>
    <w:rsid w:val="002B36B3"/>
    <w:rsid w:val="002E0276"/>
    <w:rsid w:val="003F38BF"/>
    <w:rsid w:val="00405483"/>
    <w:rsid w:val="004727FB"/>
    <w:rsid w:val="00476261"/>
    <w:rsid w:val="004D0AB1"/>
    <w:rsid w:val="00556041"/>
    <w:rsid w:val="005B162A"/>
    <w:rsid w:val="005E4B96"/>
    <w:rsid w:val="00656AE3"/>
    <w:rsid w:val="00666207"/>
    <w:rsid w:val="006D2F03"/>
    <w:rsid w:val="0070470A"/>
    <w:rsid w:val="00711D0A"/>
    <w:rsid w:val="007374DD"/>
    <w:rsid w:val="00777444"/>
    <w:rsid w:val="0079607E"/>
    <w:rsid w:val="007B7B8F"/>
    <w:rsid w:val="00861457"/>
    <w:rsid w:val="00884D8B"/>
    <w:rsid w:val="008C7A3E"/>
    <w:rsid w:val="008D5558"/>
    <w:rsid w:val="008E2AA2"/>
    <w:rsid w:val="008F33BF"/>
    <w:rsid w:val="00932465"/>
    <w:rsid w:val="009840EA"/>
    <w:rsid w:val="00A3607A"/>
    <w:rsid w:val="00A456CF"/>
    <w:rsid w:val="00A45F84"/>
    <w:rsid w:val="00A62ABE"/>
    <w:rsid w:val="00A74523"/>
    <w:rsid w:val="00A9396F"/>
    <w:rsid w:val="00AC11D8"/>
    <w:rsid w:val="00AD6C82"/>
    <w:rsid w:val="00B05286"/>
    <w:rsid w:val="00B267E8"/>
    <w:rsid w:val="00B77F22"/>
    <w:rsid w:val="00B93AD3"/>
    <w:rsid w:val="00BB72D1"/>
    <w:rsid w:val="00BC132B"/>
    <w:rsid w:val="00BF78C2"/>
    <w:rsid w:val="00C2143D"/>
    <w:rsid w:val="00C325AE"/>
    <w:rsid w:val="00C4611B"/>
    <w:rsid w:val="00CC64DD"/>
    <w:rsid w:val="00CF34D7"/>
    <w:rsid w:val="00D12C85"/>
    <w:rsid w:val="00D16939"/>
    <w:rsid w:val="00D55D4C"/>
    <w:rsid w:val="00D8497B"/>
    <w:rsid w:val="00E6459F"/>
    <w:rsid w:val="00E943EC"/>
    <w:rsid w:val="00E951C1"/>
    <w:rsid w:val="00EB0B18"/>
    <w:rsid w:val="00EC640A"/>
    <w:rsid w:val="00EF0FE1"/>
    <w:rsid w:val="00F331EC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484B-79D2-491E-B04C-E1F2A3B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89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658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658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58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58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58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58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589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589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65893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65893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65893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165893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165893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65893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165893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65893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65893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65893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65893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65893"/>
  </w:style>
  <w:style w:type="paragraph" w:customStyle="1" w:styleId="af0">
    <w:name w:val="Колонтитул (левый)"/>
    <w:basedOn w:val="af"/>
    <w:next w:val="a"/>
    <w:uiPriority w:val="99"/>
    <w:rsid w:val="00165893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65893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65893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65893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65893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165893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165893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65893"/>
    <w:pPr>
      <w:jc w:val="both"/>
    </w:pPr>
  </w:style>
  <w:style w:type="paragraph" w:customStyle="1" w:styleId="af8">
    <w:name w:val="Объект"/>
    <w:basedOn w:val="a"/>
    <w:next w:val="a"/>
    <w:uiPriority w:val="99"/>
    <w:rsid w:val="00165893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165893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65893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65893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65893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65893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65893"/>
  </w:style>
  <w:style w:type="character" w:customStyle="1" w:styleId="aff">
    <w:name w:val="Продолжение ссылки"/>
    <w:basedOn w:val="a4"/>
    <w:uiPriority w:val="99"/>
    <w:rsid w:val="00165893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65893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165893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165893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65893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65893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65893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65893"/>
  </w:style>
  <w:style w:type="character" w:customStyle="1" w:styleId="aff7">
    <w:name w:val="Утратил силу"/>
    <w:basedOn w:val="a3"/>
    <w:uiPriority w:val="99"/>
    <w:rsid w:val="00165893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65893"/>
    <w:pPr>
      <w:jc w:val="center"/>
    </w:pPr>
  </w:style>
  <w:style w:type="character" w:styleId="aff9">
    <w:name w:val="Hyperlink"/>
    <w:basedOn w:val="a0"/>
    <w:uiPriority w:val="99"/>
    <w:unhideWhenUsed/>
    <w:rsid w:val="008E2AA2"/>
    <w:rPr>
      <w:rFonts w:cs="Times New Roman"/>
      <w:color w:val="0000FF"/>
      <w:u w:val="single"/>
    </w:rPr>
  </w:style>
  <w:style w:type="paragraph" w:styleId="affa">
    <w:name w:val="Normal (Web)"/>
    <w:basedOn w:val="a"/>
    <w:uiPriority w:val="99"/>
    <w:semiHidden/>
    <w:unhideWhenUsed/>
    <w:rsid w:val="008E2A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ditsection">
    <w:name w:val="editsection"/>
    <w:basedOn w:val="a0"/>
    <w:rsid w:val="008E2AA2"/>
    <w:rPr>
      <w:rFonts w:cs="Times New Roman"/>
    </w:rPr>
  </w:style>
  <w:style w:type="character" w:customStyle="1" w:styleId="affb">
    <w:name w:val="Название Знак"/>
    <w:basedOn w:val="a0"/>
    <w:link w:val="affc"/>
    <w:locked/>
    <w:rsid w:val="00A456CF"/>
    <w:rPr>
      <w:rFonts w:ascii="Arial" w:hAnsi="Arial" w:cs="Arial"/>
      <w:b/>
      <w:bCs/>
      <w:sz w:val="24"/>
      <w:szCs w:val="24"/>
      <w:lang w:eastAsia="ar-SA" w:bidi="ar-SA"/>
    </w:rPr>
  </w:style>
  <w:style w:type="paragraph" w:styleId="affc">
    <w:name w:val="Title"/>
    <w:basedOn w:val="a"/>
    <w:next w:val="affd"/>
    <w:link w:val="affb"/>
    <w:uiPriority w:val="10"/>
    <w:qFormat/>
    <w:rsid w:val="00A456CF"/>
    <w:pPr>
      <w:widowControl/>
      <w:autoSpaceDE/>
      <w:autoSpaceDN/>
      <w:adjustRightInd/>
      <w:jc w:val="center"/>
    </w:pPr>
    <w:rPr>
      <w:b/>
      <w:bCs/>
      <w:lang w:eastAsia="ar-SA"/>
    </w:rPr>
  </w:style>
  <w:style w:type="character" w:customStyle="1" w:styleId="11">
    <w:name w:val="Название Знак1"/>
    <w:basedOn w:val="a0"/>
    <w:uiPriority w:val="10"/>
    <w:locked/>
    <w:rsid w:val="00A456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d">
    <w:name w:val="Subtitle"/>
    <w:basedOn w:val="a"/>
    <w:next w:val="a"/>
    <w:link w:val="affe"/>
    <w:uiPriority w:val="11"/>
    <w:qFormat/>
    <w:rsid w:val="00A456CF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e">
    <w:name w:val="Подзаголовок Знак"/>
    <w:basedOn w:val="a0"/>
    <w:link w:val="affd"/>
    <w:uiPriority w:val="11"/>
    <w:locked/>
    <w:rsid w:val="00A456CF"/>
    <w:rPr>
      <w:rFonts w:ascii="Cambria" w:eastAsia="Times New Roman" w:hAnsi="Cambria" w:cs="Times New Roman"/>
      <w:sz w:val="24"/>
      <w:szCs w:val="24"/>
    </w:rPr>
  </w:style>
  <w:style w:type="paragraph" w:styleId="afff">
    <w:name w:val="header"/>
    <w:basedOn w:val="a"/>
    <w:link w:val="afff0"/>
    <w:uiPriority w:val="99"/>
    <w:semiHidden/>
    <w:unhideWhenUsed/>
    <w:rsid w:val="00777444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777444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777444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77444"/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50855"/>
  </w:style>
  <w:style w:type="paragraph" w:customStyle="1" w:styleId="afff3">
    <w:name w:val="Внимание"/>
    <w:basedOn w:val="a"/>
    <w:next w:val="a"/>
    <w:uiPriority w:val="99"/>
    <w:rsid w:val="00050855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4">
    <w:name w:val="Внимание: криминал!!"/>
    <w:basedOn w:val="afff3"/>
    <w:next w:val="a"/>
    <w:uiPriority w:val="99"/>
    <w:rsid w:val="00050855"/>
  </w:style>
  <w:style w:type="paragraph" w:customStyle="1" w:styleId="afff5">
    <w:name w:val="Внимание: недобросовестность!"/>
    <w:basedOn w:val="afff3"/>
    <w:next w:val="a"/>
    <w:uiPriority w:val="99"/>
    <w:rsid w:val="00050855"/>
  </w:style>
  <w:style w:type="character" w:customStyle="1" w:styleId="afff6">
    <w:name w:val="Выделение для Базового Поиска"/>
    <w:uiPriority w:val="99"/>
    <w:rsid w:val="00050855"/>
    <w:rPr>
      <w:b/>
      <w:bCs/>
      <w:color w:val="0058A9"/>
    </w:rPr>
  </w:style>
  <w:style w:type="character" w:customStyle="1" w:styleId="afff7">
    <w:name w:val="Выделение для Базового Поиска (курсив)"/>
    <w:uiPriority w:val="99"/>
    <w:rsid w:val="00050855"/>
    <w:rPr>
      <w:b/>
      <w:bCs/>
      <w:i/>
      <w:iCs/>
      <w:color w:val="0058A9"/>
    </w:rPr>
  </w:style>
  <w:style w:type="paragraph" w:customStyle="1" w:styleId="afff8">
    <w:name w:val="Дочерний элемент списка"/>
    <w:basedOn w:val="a"/>
    <w:next w:val="a"/>
    <w:uiPriority w:val="99"/>
    <w:rsid w:val="00050855"/>
    <w:pPr>
      <w:jc w:val="both"/>
    </w:pPr>
    <w:rPr>
      <w:color w:val="868381"/>
      <w:sz w:val="20"/>
      <w:szCs w:val="20"/>
    </w:rPr>
  </w:style>
  <w:style w:type="paragraph" w:customStyle="1" w:styleId="afff9">
    <w:name w:val="Заголовок группы контролов"/>
    <w:basedOn w:val="a"/>
    <w:next w:val="a"/>
    <w:uiPriority w:val="99"/>
    <w:rsid w:val="00050855"/>
    <w:pPr>
      <w:ind w:firstLine="720"/>
      <w:jc w:val="both"/>
    </w:pPr>
    <w:rPr>
      <w:b/>
      <w:bCs/>
      <w:color w:val="000000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050855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050855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c">
    <w:name w:val="Заголовок ЭР (левое окно)"/>
    <w:basedOn w:val="a"/>
    <w:next w:val="a"/>
    <w:uiPriority w:val="99"/>
    <w:rsid w:val="00050855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uiPriority w:val="99"/>
    <w:rsid w:val="00050855"/>
    <w:pPr>
      <w:spacing w:after="0"/>
      <w:jc w:val="left"/>
    </w:pPr>
  </w:style>
  <w:style w:type="paragraph" w:customStyle="1" w:styleId="afffe">
    <w:name w:val="Текст информации об изменениях"/>
    <w:basedOn w:val="a"/>
    <w:next w:val="a"/>
    <w:uiPriority w:val="99"/>
    <w:rsid w:val="00050855"/>
    <w:pPr>
      <w:ind w:firstLine="720"/>
      <w:jc w:val="both"/>
    </w:pPr>
    <w:rPr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uiPriority w:val="99"/>
    <w:rsid w:val="000508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Куда обратиться?"/>
    <w:basedOn w:val="afff3"/>
    <w:next w:val="a"/>
    <w:uiPriority w:val="99"/>
    <w:rsid w:val="00050855"/>
  </w:style>
  <w:style w:type="paragraph" w:customStyle="1" w:styleId="affff1">
    <w:name w:val="Напишите нам"/>
    <w:basedOn w:val="a"/>
    <w:next w:val="a"/>
    <w:uiPriority w:val="99"/>
    <w:rsid w:val="00050855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paragraph" w:customStyle="1" w:styleId="affff2">
    <w:name w:val="Необходимые документы"/>
    <w:basedOn w:val="afff3"/>
    <w:next w:val="a"/>
    <w:uiPriority w:val="99"/>
    <w:rsid w:val="00050855"/>
    <w:pPr>
      <w:ind w:firstLine="118"/>
    </w:pPr>
  </w:style>
  <w:style w:type="paragraph" w:customStyle="1" w:styleId="affff3">
    <w:name w:val="Подвал для информации об изменениях"/>
    <w:basedOn w:val="1"/>
    <w:next w:val="a"/>
    <w:uiPriority w:val="99"/>
    <w:rsid w:val="00050855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e"/>
    <w:next w:val="a"/>
    <w:uiPriority w:val="99"/>
    <w:rsid w:val="00050855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050855"/>
    <w:pPr>
      <w:pBdr>
        <w:bottom w:val="single" w:sz="4" w:space="0" w:color="auto"/>
      </w:pBdr>
      <w:ind w:firstLine="720"/>
      <w:jc w:val="both"/>
    </w:pPr>
  </w:style>
  <w:style w:type="paragraph" w:customStyle="1" w:styleId="affff6">
    <w:name w:val="Пример."/>
    <w:basedOn w:val="afff3"/>
    <w:next w:val="a"/>
    <w:uiPriority w:val="99"/>
    <w:rsid w:val="00050855"/>
  </w:style>
  <w:style w:type="paragraph" w:customStyle="1" w:styleId="affff7">
    <w:name w:val="Примечание."/>
    <w:basedOn w:val="afff3"/>
    <w:next w:val="a"/>
    <w:uiPriority w:val="99"/>
    <w:rsid w:val="00050855"/>
  </w:style>
  <w:style w:type="paragraph" w:customStyle="1" w:styleId="affff8">
    <w:name w:val="Ссылка на официальную публикацию"/>
    <w:basedOn w:val="a"/>
    <w:next w:val="a"/>
    <w:uiPriority w:val="99"/>
    <w:rsid w:val="00050855"/>
    <w:pPr>
      <w:ind w:firstLine="720"/>
      <w:jc w:val="both"/>
    </w:pPr>
  </w:style>
  <w:style w:type="character" w:customStyle="1" w:styleId="affff9">
    <w:name w:val="Ссылка на утративший силу документ"/>
    <w:uiPriority w:val="99"/>
    <w:rsid w:val="00050855"/>
    <w:rPr>
      <w:b w:val="0"/>
      <w:bCs w:val="0"/>
      <w:color w:val="749232"/>
    </w:rPr>
  </w:style>
  <w:style w:type="paragraph" w:customStyle="1" w:styleId="affffa">
    <w:name w:val="Текст ЭР (см. также)"/>
    <w:basedOn w:val="a"/>
    <w:next w:val="a"/>
    <w:uiPriority w:val="99"/>
    <w:rsid w:val="00050855"/>
    <w:pPr>
      <w:spacing w:before="200"/>
    </w:pPr>
    <w:rPr>
      <w:sz w:val="20"/>
      <w:szCs w:val="20"/>
    </w:rPr>
  </w:style>
  <w:style w:type="paragraph" w:customStyle="1" w:styleId="affffb">
    <w:name w:val="Формула"/>
    <w:basedOn w:val="a"/>
    <w:next w:val="a"/>
    <w:uiPriority w:val="99"/>
    <w:rsid w:val="00050855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50855"/>
    <w:pPr>
      <w:spacing w:before="300"/>
    </w:pPr>
  </w:style>
  <w:style w:type="table" w:styleId="affffc">
    <w:name w:val="Table Grid"/>
    <w:basedOn w:val="a1"/>
    <w:uiPriority w:val="99"/>
    <w:rsid w:val="00286EE5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garantF1://12036004.0" TargetMode="External"/><Relationship Id="rId18" Type="http://schemas.openxmlformats.org/officeDocument/2006/relationships/image" Target="media/image8.jpeg"/><Relationship Id="rId26" Type="http://schemas.openxmlformats.org/officeDocument/2006/relationships/hyperlink" Target="garantF1://3819543.0" TargetMode="External"/><Relationship Id="rId39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garantF1://3819543.0" TargetMode="External"/><Relationship Id="rId34" Type="http://schemas.openxmlformats.org/officeDocument/2006/relationships/image" Target="media/image11.jpeg"/><Relationship Id="rId42" Type="http://schemas.openxmlformats.org/officeDocument/2006/relationships/hyperlink" Target="garantF1://71340278.0" TargetMode="External"/><Relationship Id="rId7" Type="http://schemas.openxmlformats.org/officeDocument/2006/relationships/image" Target="media/image2.jpeg"/><Relationship Id="rId12" Type="http://schemas.openxmlformats.org/officeDocument/2006/relationships/hyperlink" Target="garantF1://12036004.5270" TargetMode="External"/><Relationship Id="rId17" Type="http://schemas.openxmlformats.org/officeDocument/2006/relationships/hyperlink" Target="garantF1://12029354.24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0.jpeg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garantF1://3819543.0" TargetMode="External"/><Relationship Id="rId20" Type="http://schemas.openxmlformats.org/officeDocument/2006/relationships/hyperlink" Target="garantF1://3819543.0" TargetMode="External"/><Relationship Id="rId29" Type="http://schemas.openxmlformats.org/officeDocument/2006/relationships/hyperlink" Target="garantF1://12025268.370" TargetMode="External"/><Relationship Id="rId41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garantF1://3819543.0" TargetMode="External"/><Relationship Id="rId32" Type="http://schemas.openxmlformats.org/officeDocument/2006/relationships/footer" Target="footer1.xml"/><Relationship Id="rId37" Type="http://schemas.openxmlformats.org/officeDocument/2006/relationships/footer" Target="footer2.xml"/><Relationship Id="rId40" Type="http://schemas.openxmlformats.org/officeDocument/2006/relationships/hyperlink" Target="garantF1://70778606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3819543.0" TargetMode="External"/><Relationship Id="rId23" Type="http://schemas.openxmlformats.org/officeDocument/2006/relationships/hyperlink" Target="garantF1://3819543.0" TargetMode="External"/><Relationship Id="rId28" Type="http://schemas.openxmlformats.org/officeDocument/2006/relationships/hyperlink" Target="garantF1://12025268.353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hyperlink" Target="garantF1://12025268.2206" TargetMode="External"/><Relationship Id="rId31" Type="http://schemas.openxmlformats.org/officeDocument/2006/relationships/hyperlink" Target="garantF1://12022689.100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garantF1://3000000.0" TargetMode="External"/><Relationship Id="rId27" Type="http://schemas.openxmlformats.org/officeDocument/2006/relationships/hyperlink" Target="garantF1://3819543.0" TargetMode="External"/><Relationship Id="rId30" Type="http://schemas.openxmlformats.org/officeDocument/2006/relationships/hyperlink" Target="garantF1://12021508.1000" TargetMode="External"/><Relationship Id="rId35" Type="http://schemas.openxmlformats.org/officeDocument/2006/relationships/hyperlink" Target="garantF1://71340278.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10236</Words>
  <Characters>58350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68450</CharactersWithSpaces>
  <SharedDoc>false</SharedDoc>
  <HLinks>
    <vt:vector size="180" baseType="variant"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5177350</vt:i4>
      </vt:variant>
      <vt:variant>
        <vt:i4>81</vt:i4>
      </vt:variant>
      <vt:variant>
        <vt:i4>0</vt:i4>
      </vt:variant>
      <vt:variant>
        <vt:i4>5</vt:i4>
      </vt:variant>
      <vt:variant>
        <vt:lpwstr>garantf1://12022689.1000/</vt:lpwstr>
      </vt:variant>
      <vt:variant>
        <vt:lpwstr/>
      </vt:variant>
      <vt:variant>
        <vt:i4>4456452</vt:i4>
      </vt:variant>
      <vt:variant>
        <vt:i4>78</vt:i4>
      </vt:variant>
      <vt:variant>
        <vt:i4>0</vt:i4>
      </vt:variant>
      <vt:variant>
        <vt:i4>5</vt:i4>
      </vt:variant>
      <vt:variant>
        <vt:lpwstr>garantf1://12021508.1000/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6160385</vt:i4>
      </vt:variant>
      <vt:variant>
        <vt:i4>72</vt:i4>
      </vt:variant>
      <vt:variant>
        <vt:i4>0</vt:i4>
      </vt:variant>
      <vt:variant>
        <vt:i4>5</vt:i4>
      </vt:variant>
      <vt:variant>
        <vt:lpwstr>garantf1://12025268.370/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garantf1://12025268.353/</vt:lpwstr>
      </vt:variant>
      <vt:variant>
        <vt:lpwstr/>
      </vt:variant>
      <vt:variant>
        <vt:i4>6160403</vt:i4>
      </vt:variant>
      <vt:variant>
        <vt:i4>66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2818064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6160403</vt:i4>
      </vt:variant>
      <vt:variant>
        <vt:i4>57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6160403</vt:i4>
      </vt:variant>
      <vt:variant>
        <vt:i4>54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6160403</vt:i4>
      </vt:variant>
      <vt:variant>
        <vt:i4>51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4325376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garantf1://12025268.2206/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8192061</vt:i4>
      </vt:variant>
      <vt:variant>
        <vt:i4>36</vt:i4>
      </vt:variant>
      <vt:variant>
        <vt:i4>0</vt:i4>
      </vt:variant>
      <vt:variant>
        <vt:i4>5</vt:i4>
      </vt:variant>
      <vt:variant>
        <vt:lpwstr>garantf1://12029354.24/</vt:lpwstr>
      </vt:variant>
      <vt:variant>
        <vt:lpwstr/>
      </vt:variant>
      <vt:variant>
        <vt:i4>6160403</vt:i4>
      </vt:variant>
      <vt:variant>
        <vt:i4>33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garantf1://3819543.0/</vt:lpwstr>
      </vt:variant>
      <vt:variant>
        <vt:lpwstr/>
      </vt:variant>
      <vt:variant>
        <vt:i4>6750248</vt:i4>
      </vt:variant>
      <vt:variant>
        <vt:i4>27</vt:i4>
      </vt:variant>
      <vt:variant>
        <vt:i4>0</vt:i4>
      </vt:variant>
      <vt:variant>
        <vt:i4>5</vt:i4>
      </vt:variant>
      <vt:variant>
        <vt:lpwstr>garantf1://86782.0/</vt:lpwstr>
      </vt:variant>
      <vt:variant>
        <vt:lpwstr/>
      </vt:variant>
      <vt:variant>
        <vt:i4>6488101</vt:i4>
      </vt:variant>
      <vt:variant>
        <vt:i4>24</vt:i4>
      </vt:variant>
      <vt:variant>
        <vt:i4>0</vt:i4>
      </vt:variant>
      <vt:variant>
        <vt:i4>5</vt:i4>
      </vt:variant>
      <vt:variant>
        <vt:lpwstr>garantf1://81223.0/</vt:lpwstr>
      </vt:variant>
      <vt:variant>
        <vt:lpwstr/>
      </vt:variant>
      <vt:variant>
        <vt:i4>6422564</vt:i4>
      </vt:variant>
      <vt:variant>
        <vt:i4>21</vt:i4>
      </vt:variant>
      <vt:variant>
        <vt:i4>0</vt:i4>
      </vt:variant>
      <vt:variant>
        <vt:i4>5</vt:i4>
      </vt:variant>
      <vt:variant>
        <vt:lpwstr>garantf1://80121.0/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garantf1://12036004.0/</vt:lpwstr>
      </vt:variant>
      <vt:variant>
        <vt:lpwstr/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garantf1://12036004.5270/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garantf1://12069526.0/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garantf1://36992.878600/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Dmitriy</cp:lastModifiedBy>
  <cp:revision>11</cp:revision>
  <cp:lastPrinted>2010-12-10T07:20:00Z</cp:lastPrinted>
  <dcterms:created xsi:type="dcterms:W3CDTF">2019-05-27T12:47:00Z</dcterms:created>
  <dcterms:modified xsi:type="dcterms:W3CDTF">2019-05-29T05:15:00Z</dcterms:modified>
</cp:coreProperties>
</file>