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8C3DB8" w:rsidRPr="003D47A4" w:rsidTr="003637E5">
        <w:trPr>
          <w:trHeight w:hRule="exact" w:val="964"/>
        </w:trPr>
        <w:tc>
          <w:tcPr>
            <w:tcW w:w="10421" w:type="dxa"/>
            <w:gridSpan w:val="4"/>
          </w:tcPr>
          <w:p w:rsidR="008C3DB8" w:rsidRPr="003D47A4" w:rsidRDefault="008C3DB8" w:rsidP="003637E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7685" cy="580390"/>
                  <wp:effectExtent l="19050" t="0" r="571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B8" w:rsidRPr="00163E5D" w:rsidTr="003637E5">
        <w:trPr>
          <w:trHeight w:hRule="exact" w:val="1775"/>
        </w:trPr>
        <w:tc>
          <w:tcPr>
            <w:tcW w:w="10421" w:type="dxa"/>
            <w:gridSpan w:val="4"/>
          </w:tcPr>
          <w:p w:rsidR="008C3DB8" w:rsidRPr="00844F3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8C3DB8" w:rsidRPr="00844F3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8C3DB8" w:rsidRPr="00844F3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8C3DB8" w:rsidRPr="002B1084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C3DB8" w:rsidRPr="00DE25B7" w:rsidRDefault="008C3DB8" w:rsidP="003637E5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:rsidR="008C3DB8" w:rsidRPr="00DE25B7" w:rsidRDefault="008C3DB8" w:rsidP="003637E5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8C3DB8" w:rsidRPr="004E514E" w:rsidTr="003637E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C3DB8" w:rsidRPr="004E514E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2021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C3DB8" w:rsidRPr="004E514E" w:rsidRDefault="008C3DB8" w:rsidP="00363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8C3DB8" w:rsidRPr="004E514E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C3DB8" w:rsidRPr="004E514E" w:rsidRDefault="008C3DB8" w:rsidP="00363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740C6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8C3DB8" w:rsidRPr="004E514E" w:rsidTr="003637E5">
        <w:trPr>
          <w:trHeight w:val="680"/>
        </w:trPr>
        <w:tc>
          <w:tcPr>
            <w:tcW w:w="5210" w:type="dxa"/>
            <w:gridSpan w:val="2"/>
          </w:tcPr>
          <w:p w:rsidR="008C3DB8" w:rsidRPr="003507B8" w:rsidRDefault="008C3DB8" w:rsidP="003637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7B8">
              <w:rPr>
                <w:rFonts w:ascii="Times New Roman" w:hAnsi="Times New Roman"/>
                <w:b/>
                <w:sz w:val="28"/>
                <w:szCs w:val="28"/>
              </w:rPr>
              <w:t>О статистической отчетности за 2020 год и итогах собеседований с председателями территориальных и первичных профсоюзных организаций</w:t>
            </w:r>
          </w:p>
          <w:p w:rsidR="008C3DB8" w:rsidRPr="004E514E" w:rsidRDefault="008C3DB8" w:rsidP="00363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8C3DB8" w:rsidRPr="004E514E" w:rsidRDefault="008C3DB8" w:rsidP="003637E5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DB8" w:rsidRDefault="008C3DB8" w:rsidP="005740C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44D3D">
        <w:rPr>
          <w:rFonts w:ascii="Times New Roman" w:hAnsi="Times New Roman"/>
          <w:sz w:val="28"/>
        </w:rPr>
        <w:t xml:space="preserve">Рассмотрев итоги  статистической </w:t>
      </w:r>
      <w:r>
        <w:rPr>
          <w:rFonts w:ascii="Times New Roman" w:hAnsi="Times New Roman"/>
          <w:sz w:val="28"/>
        </w:rPr>
        <w:t>отчетности и результаты собеседований с председателями территориальных и первичных профсоюзных организаций, президиум Саратовской областной организации Профессионального союза работников народного образования и науки РФ отмечает, что на 1 января 2021на учете состоит 86 921 членов Профсоюза, объединенных в 39 территориальных и 1835 первичных профсоюзных организаций. Охват профсоюзным членством работников и студентов составляет 88,8%.</w:t>
      </w:r>
    </w:p>
    <w:p w:rsidR="008C3DB8" w:rsidRDefault="008C3DB8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Анализ отчетности и собеседование по итогам 2020 года выявило, что многие профсоюзные организации занимаются своим развитием и имеют положительные результаты. Сохранено профсоюзное членство в Саратовской городской, </w:t>
      </w:r>
      <w:proofErr w:type="spellStart"/>
      <w:r>
        <w:rPr>
          <w:rFonts w:ascii="Times New Roman" w:hAnsi="Times New Roman"/>
          <w:sz w:val="28"/>
        </w:rPr>
        <w:t>Аркадакской</w:t>
      </w:r>
      <w:proofErr w:type="spellEnd"/>
      <w:r>
        <w:rPr>
          <w:rFonts w:ascii="Times New Roman" w:hAnsi="Times New Roman"/>
          <w:sz w:val="28"/>
        </w:rPr>
        <w:t>, Базарно</w:t>
      </w:r>
      <w:r w:rsidR="004F37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Карабулакской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Краснокутской</w:t>
      </w:r>
      <w:proofErr w:type="spellEnd"/>
      <w:r>
        <w:rPr>
          <w:rFonts w:ascii="Times New Roman" w:hAnsi="Times New Roman"/>
          <w:sz w:val="28"/>
        </w:rPr>
        <w:t xml:space="preserve">, Калининской, </w:t>
      </w:r>
      <w:proofErr w:type="spellStart"/>
      <w:r>
        <w:rPr>
          <w:rFonts w:ascii="Times New Roman" w:hAnsi="Times New Roman"/>
          <w:sz w:val="28"/>
        </w:rPr>
        <w:t>Перелюбской</w:t>
      </w:r>
      <w:proofErr w:type="spellEnd"/>
      <w:r>
        <w:rPr>
          <w:rFonts w:ascii="Times New Roman" w:hAnsi="Times New Roman"/>
          <w:sz w:val="28"/>
        </w:rPr>
        <w:t xml:space="preserve"> и других районных организациях.</w:t>
      </w:r>
    </w:p>
    <w:p w:rsidR="008C3DB8" w:rsidRDefault="005740C6" w:rsidP="005740C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</w:t>
      </w:r>
      <w:r w:rsidR="008C3DB8">
        <w:rPr>
          <w:rFonts w:ascii="Times New Roman" w:hAnsi="Times New Roman"/>
          <w:sz w:val="28"/>
        </w:rPr>
        <w:t xml:space="preserve"> большинство местных организаций Профсоюза подошли к концу 2020</w:t>
      </w:r>
      <w:r w:rsidR="004F37D2">
        <w:rPr>
          <w:rFonts w:ascii="Times New Roman" w:hAnsi="Times New Roman"/>
          <w:sz w:val="28"/>
        </w:rPr>
        <w:t xml:space="preserve"> </w:t>
      </w:r>
      <w:r w:rsidR="008C3DB8">
        <w:rPr>
          <w:rFonts w:ascii="Times New Roman" w:hAnsi="Times New Roman"/>
          <w:sz w:val="28"/>
        </w:rPr>
        <w:t>года со снижением процента профсоюзного членства среди работников образования</w:t>
      </w:r>
      <w:r w:rsidR="004F37D2">
        <w:rPr>
          <w:rFonts w:ascii="Times New Roman" w:hAnsi="Times New Roman"/>
          <w:sz w:val="28"/>
        </w:rPr>
        <w:t xml:space="preserve">, в том числе: </w:t>
      </w:r>
      <w:proofErr w:type="spellStart"/>
      <w:r w:rsidR="004F37D2">
        <w:rPr>
          <w:rFonts w:ascii="Times New Roman" w:hAnsi="Times New Roman"/>
          <w:sz w:val="28"/>
        </w:rPr>
        <w:t>Алгайска</w:t>
      </w:r>
      <w:proofErr w:type="gramStart"/>
      <w:r w:rsidR="004F37D2">
        <w:rPr>
          <w:rFonts w:ascii="Times New Roman" w:hAnsi="Times New Roman"/>
          <w:sz w:val="28"/>
        </w:rPr>
        <w:t>я</w:t>
      </w:r>
      <w:proofErr w:type="spellEnd"/>
      <w:r w:rsidR="004F37D2">
        <w:rPr>
          <w:rFonts w:ascii="Times New Roman" w:hAnsi="Times New Roman"/>
          <w:sz w:val="28"/>
        </w:rPr>
        <w:t>-</w:t>
      </w:r>
      <w:proofErr w:type="gramEnd"/>
      <w:r w:rsidR="004F37D2">
        <w:rPr>
          <w:rFonts w:ascii="Times New Roman" w:hAnsi="Times New Roman"/>
          <w:sz w:val="28"/>
        </w:rPr>
        <w:t xml:space="preserve"> на 2,6 </w:t>
      </w:r>
      <w:r w:rsidR="008C3DB8">
        <w:rPr>
          <w:rFonts w:ascii="Times New Roman" w:hAnsi="Times New Roman"/>
          <w:sz w:val="28"/>
        </w:rPr>
        <w:t xml:space="preserve">%, </w:t>
      </w:r>
      <w:proofErr w:type="spellStart"/>
      <w:r w:rsidR="008C3DB8">
        <w:rPr>
          <w:rFonts w:ascii="Times New Roman" w:hAnsi="Times New Roman"/>
          <w:sz w:val="28"/>
        </w:rPr>
        <w:t>Балаковская</w:t>
      </w:r>
      <w:proofErr w:type="spellEnd"/>
      <w:r w:rsidR="008C3DB8">
        <w:rPr>
          <w:rFonts w:ascii="Times New Roman" w:hAnsi="Times New Roman"/>
          <w:sz w:val="28"/>
        </w:rPr>
        <w:t xml:space="preserve">- на 2,7%, </w:t>
      </w:r>
      <w:proofErr w:type="spellStart"/>
      <w:r w:rsidR="008C3DB8">
        <w:rPr>
          <w:rFonts w:ascii="Times New Roman" w:hAnsi="Times New Roman"/>
          <w:sz w:val="28"/>
        </w:rPr>
        <w:t>Лысогорская</w:t>
      </w:r>
      <w:proofErr w:type="spellEnd"/>
      <w:r w:rsidR="008C3DB8">
        <w:rPr>
          <w:rFonts w:ascii="Times New Roman" w:hAnsi="Times New Roman"/>
          <w:sz w:val="28"/>
        </w:rPr>
        <w:t xml:space="preserve">- на 28%, Романовская - на     %, </w:t>
      </w:r>
      <w:proofErr w:type="spellStart"/>
      <w:r w:rsidR="008C3DB8">
        <w:rPr>
          <w:rFonts w:ascii="Times New Roman" w:hAnsi="Times New Roman"/>
          <w:sz w:val="28"/>
        </w:rPr>
        <w:t>Турковская</w:t>
      </w:r>
      <w:proofErr w:type="spellEnd"/>
      <w:r w:rsidR="008C3DB8">
        <w:rPr>
          <w:rFonts w:ascii="Times New Roman" w:hAnsi="Times New Roman"/>
          <w:sz w:val="28"/>
        </w:rPr>
        <w:t xml:space="preserve">- на 2,6%, </w:t>
      </w:r>
      <w:proofErr w:type="spellStart"/>
      <w:r w:rsidR="008C3DB8">
        <w:rPr>
          <w:rFonts w:ascii="Times New Roman" w:hAnsi="Times New Roman"/>
          <w:sz w:val="28"/>
        </w:rPr>
        <w:t>Хвалынская</w:t>
      </w:r>
      <w:proofErr w:type="spellEnd"/>
      <w:r w:rsidR="008C3DB8">
        <w:rPr>
          <w:rFonts w:ascii="Times New Roman" w:hAnsi="Times New Roman"/>
          <w:sz w:val="28"/>
        </w:rPr>
        <w:t xml:space="preserve"> - на 22,2%.</w:t>
      </w:r>
    </w:p>
    <w:p w:rsidR="008C3DB8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 w:rsidR="008C3DB8">
        <w:rPr>
          <w:rFonts w:ascii="Times New Roman" w:hAnsi="Times New Roman"/>
          <w:sz w:val="28"/>
        </w:rPr>
        <w:t xml:space="preserve">Выход из Профсоюза допущен в </w:t>
      </w:r>
      <w:proofErr w:type="gramStart"/>
      <w:r w:rsidR="008C3DB8">
        <w:rPr>
          <w:rFonts w:ascii="Times New Roman" w:hAnsi="Times New Roman"/>
          <w:sz w:val="28"/>
        </w:rPr>
        <w:t>Пугачевской</w:t>
      </w:r>
      <w:proofErr w:type="gramEnd"/>
      <w:r w:rsidR="004F37D2">
        <w:rPr>
          <w:rFonts w:ascii="Times New Roman" w:hAnsi="Times New Roman"/>
          <w:sz w:val="28"/>
        </w:rPr>
        <w:t xml:space="preserve"> </w:t>
      </w:r>
      <w:r w:rsidR="008C3DB8">
        <w:rPr>
          <w:rFonts w:ascii="Times New Roman" w:hAnsi="Times New Roman"/>
          <w:sz w:val="28"/>
        </w:rPr>
        <w:t xml:space="preserve">(14 человек), </w:t>
      </w:r>
      <w:proofErr w:type="spellStart"/>
      <w:r w:rsidR="008C3DB8">
        <w:rPr>
          <w:rFonts w:ascii="Times New Roman" w:hAnsi="Times New Roman"/>
          <w:sz w:val="28"/>
        </w:rPr>
        <w:t>Балашовской</w:t>
      </w:r>
      <w:proofErr w:type="spellEnd"/>
      <w:r w:rsidR="008C3DB8">
        <w:rPr>
          <w:rFonts w:ascii="Times New Roman" w:hAnsi="Times New Roman"/>
          <w:sz w:val="28"/>
        </w:rPr>
        <w:t xml:space="preserve"> (10 человек), </w:t>
      </w:r>
      <w:proofErr w:type="spellStart"/>
      <w:r w:rsidR="008C3DB8">
        <w:rPr>
          <w:rFonts w:ascii="Times New Roman" w:hAnsi="Times New Roman"/>
          <w:sz w:val="28"/>
        </w:rPr>
        <w:t>Татищевской</w:t>
      </w:r>
      <w:proofErr w:type="spellEnd"/>
      <w:r w:rsidR="008C3DB8">
        <w:rPr>
          <w:rFonts w:ascii="Times New Roman" w:hAnsi="Times New Roman"/>
          <w:sz w:val="28"/>
        </w:rPr>
        <w:t xml:space="preserve"> (3 человек), Петровской (7 человек), </w:t>
      </w:r>
      <w:proofErr w:type="spellStart"/>
      <w:r w:rsidR="008C3DB8">
        <w:rPr>
          <w:rFonts w:ascii="Times New Roman" w:hAnsi="Times New Roman"/>
          <w:sz w:val="28"/>
        </w:rPr>
        <w:t>Марксовской</w:t>
      </w:r>
      <w:proofErr w:type="spellEnd"/>
      <w:r w:rsidR="008C3DB8">
        <w:rPr>
          <w:rFonts w:ascii="Times New Roman" w:hAnsi="Times New Roman"/>
          <w:sz w:val="28"/>
        </w:rPr>
        <w:t xml:space="preserve"> (7 человек), </w:t>
      </w:r>
      <w:proofErr w:type="spellStart"/>
      <w:r w:rsidR="008C3DB8">
        <w:rPr>
          <w:rFonts w:ascii="Times New Roman" w:hAnsi="Times New Roman"/>
          <w:sz w:val="28"/>
        </w:rPr>
        <w:t>Озинской</w:t>
      </w:r>
      <w:proofErr w:type="spellEnd"/>
      <w:r w:rsidR="008C3DB8">
        <w:rPr>
          <w:rFonts w:ascii="Times New Roman" w:hAnsi="Times New Roman"/>
          <w:sz w:val="28"/>
        </w:rPr>
        <w:t xml:space="preserve"> (6 человек), </w:t>
      </w:r>
      <w:proofErr w:type="spellStart"/>
      <w:r w:rsidR="008C3DB8">
        <w:rPr>
          <w:rFonts w:ascii="Times New Roman" w:hAnsi="Times New Roman"/>
          <w:sz w:val="28"/>
        </w:rPr>
        <w:t>Ртищевской</w:t>
      </w:r>
      <w:proofErr w:type="spellEnd"/>
      <w:r w:rsidR="008C3DB8">
        <w:rPr>
          <w:rFonts w:ascii="Times New Roman" w:hAnsi="Times New Roman"/>
          <w:sz w:val="28"/>
        </w:rPr>
        <w:t xml:space="preserve"> (3 человек), </w:t>
      </w:r>
      <w:proofErr w:type="spellStart"/>
      <w:r w:rsidR="008C3DB8">
        <w:rPr>
          <w:rFonts w:ascii="Times New Roman" w:hAnsi="Times New Roman"/>
          <w:sz w:val="28"/>
        </w:rPr>
        <w:t>Аткарской</w:t>
      </w:r>
      <w:proofErr w:type="spellEnd"/>
      <w:r w:rsidR="008C3DB8">
        <w:rPr>
          <w:rFonts w:ascii="Times New Roman" w:hAnsi="Times New Roman"/>
          <w:sz w:val="28"/>
        </w:rPr>
        <w:t xml:space="preserve"> (2 человека), </w:t>
      </w:r>
      <w:proofErr w:type="spellStart"/>
      <w:r w:rsidR="008C3DB8">
        <w:rPr>
          <w:rFonts w:ascii="Times New Roman" w:hAnsi="Times New Roman"/>
          <w:sz w:val="28"/>
        </w:rPr>
        <w:t>Лысогорской</w:t>
      </w:r>
      <w:proofErr w:type="spellEnd"/>
      <w:r w:rsidR="008C3DB8">
        <w:rPr>
          <w:rFonts w:ascii="Times New Roman" w:hAnsi="Times New Roman"/>
          <w:sz w:val="28"/>
        </w:rPr>
        <w:t xml:space="preserve"> (10 человек) организациях.</w:t>
      </w:r>
    </w:p>
    <w:p w:rsidR="008C3DB8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proofErr w:type="gramStart"/>
      <w:r w:rsidR="008C3DB8">
        <w:rPr>
          <w:rFonts w:ascii="Times New Roman" w:hAnsi="Times New Roman"/>
          <w:sz w:val="28"/>
        </w:rPr>
        <w:t xml:space="preserve">Самым низким остается профсоюзное членство в </w:t>
      </w:r>
      <w:proofErr w:type="spellStart"/>
      <w:r w:rsidR="008C3DB8">
        <w:rPr>
          <w:rFonts w:ascii="Times New Roman" w:hAnsi="Times New Roman"/>
          <w:sz w:val="28"/>
        </w:rPr>
        <w:t>Новобурасской</w:t>
      </w:r>
      <w:proofErr w:type="spellEnd"/>
      <w:r w:rsidR="008C3DB8">
        <w:rPr>
          <w:rFonts w:ascii="Times New Roman" w:hAnsi="Times New Roman"/>
          <w:sz w:val="28"/>
        </w:rPr>
        <w:t xml:space="preserve"> (54,5%), </w:t>
      </w:r>
      <w:proofErr w:type="spellStart"/>
      <w:r w:rsidR="008C3DB8">
        <w:rPr>
          <w:rFonts w:ascii="Times New Roman" w:hAnsi="Times New Roman"/>
          <w:sz w:val="28"/>
        </w:rPr>
        <w:t>Татищевской</w:t>
      </w:r>
      <w:proofErr w:type="spellEnd"/>
      <w:r w:rsidR="008C3DB8">
        <w:rPr>
          <w:rFonts w:ascii="Times New Roman" w:hAnsi="Times New Roman"/>
          <w:sz w:val="28"/>
        </w:rPr>
        <w:t xml:space="preserve"> (</w:t>
      </w:r>
      <w:r w:rsidR="005740C6">
        <w:rPr>
          <w:rFonts w:ascii="Times New Roman" w:hAnsi="Times New Roman"/>
          <w:sz w:val="28"/>
        </w:rPr>
        <w:t>54,15</w:t>
      </w:r>
      <w:r w:rsidR="008C3DB8">
        <w:rPr>
          <w:rFonts w:ascii="Times New Roman" w:hAnsi="Times New Roman"/>
          <w:sz w:val="28"/>
        </w:rPr>
        <w:t xml:space="preserve">),Пугачевской (67%), </w:t>
      </w:r>
      <w:proofErr w:type="spellStart"/>
      <w:r w:rsidR="008C3DB8">
        <w:rPr>
          <w:rFonts w:ascii="Times New Roman" w:hAnsi="Times New Roman"/>
          <w:sz w:val="28"/>
        </w:rPr>
        <w:t>Балашовской</w:t>
      </w:r>
      <w:proofErr w:type="spellEnd"/>
      <w:r w:rsidR="008C3DB8">
        <w:rPr>
          <w:rFonts w:ascii="Times New Roman" w:hAnsi="Times New Roman"/>
          <w:sz w:val="28"/>
        </w:rPr>
        <w:t xml:space="preserve"> (61,5%), </w:t>
      </w:r>
      <w:proofErr w:type="spellStart"/>
      <w:r w:rsidR="008C3DB8">
        <w:rPr>
          <w:rFonts w:ascii="Times New Roman" w:hAnsi="Times New Roman"/>
          <w:sz w:val="28"/>
        </w:rPr>
        <w:t>Ртищевской</w:t>
      </w:r>
      <w:proofErr w:type="spellEnd"/>
      <w:r w:rsidR="008C3DB8">
        <w:rPr>
          <w:rFonts w:ascii="Times New Roman" w:hAnsi="Times New Roman"/>
          <w:sz w:val="28"/>
        </w:rPr>
        <w:t xml:space="preserve"> (</w:t>
      </w:r>
      <w:r w:rsidR="005740C6">
        <w:rPr>
          <w:rFonts w:ascii="Times New Roman" w:hAnsi="Times New Roman"/>
          <w:sz w:val="28"/>
        </w:rPr>
        <w:t>71</w:t>
      </w:r>
      <w:r w:rsidR="004F37D2">
        <w:rPr>
          <w:rFonts w:ascii="Times New Roman" w:hAnsi="Times New Roman"/>
          <w:sz w:val="28"/>
        </w:rPr>
        <w:t>%</w:t>
      </w:r>
      <w:r w:rsidR="008C3DB8">
        <w:rPr>
          <w:rFonts w:ascii="Times New Roman" w:hAnsi="Times New Roman"/>
          <w:sz w:val="28"/>
        </w:rPr>
        <w:t xml:space="preserve">), </w:t>
      </w:r>
      <w:proofErr w:type="spellStart"/>
      <w:r w:rsidR="008C3DB8">
        <w:rPr>
          <w:rFonts w:ascii="Times New Roman" w:hAnsi="Times New Roman"/>
          <w:sz w:val="28"/>
        </w:rPr>
        <w:t>Лысогорской</w:t>
      </w:r>
      <w:proofErr w:type="spellEnd"/>
      <w:r w:rsidR="008C3DB8">
        <w:rPr>
          <w:rFonts w:ascii="Times New Roman" w:hAnsi="Times New Roman"/>
          <w:sz w:val="28"/>
        </w:rPr>
        <w:t xml:space="preserve"> (62%), Красноармейской (80%), Романовской (69,8%) и </w:t>
      </w:r>
      <w:proofErr w:type="spellStart"/>
      <w:r w:rsidR="008C3DB8">
        <w:rPr>
          <w:rFonts w:ascii="Times New Roman" w:hAnsi="Times New Roman"/>
          <w:sz w:val="28"/>
        </w:rPr>
        <w:t>Хвалынской</w:t>
      </w:r>
      <w:proofErr w:type="spellEnd"/>
      <w:r w:rsidR="008C3DB8">
        <w:rPr>
          <w:rFonts w:ascii="Times New Roman" w:hAnsi="Times New Roman"/>
          <w:sz w:val="28"/>
        </w:rPr>
        <w:t xml:space="preserve"> (</w:t>
      </w:r>
      <w:r w:rsidR="004F37D2">
        <w:rPr>
          <w:rFonts w:ascii="Times New Roman" w:hAnsi="Times New Roman"/>
          <w:sz w:val="28"/>
        </w:rPr>
        <w:t>85%</w:t>
      </w:r>
      <w:r w:rsidR="008C3DB8">
        <w:rPr>
          <w:rFonts w:ascii="Times New Roman" w:hAnsi="Times New Roman"/>
          <w:sz w:val="28"/>
        </w:rPr>
        <w:t>) организациях.</w:t>
      </w:r>
      <w:proofErr w:type="gramEnd"/>
    </w:p>
    <w:p w:rsidR="008C3DB8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proofErr w:type="gramStart"/>
      <w:r w:rsidR="008C3DB8">
        <w:rPr>
          <w:rFonts w:ascii="Times New Roman" w:hAnsi="Times New Roman"/>
          <w:sz w:val="28"/>
        </w:rPr>
        <w:t>В целом по итогам 2020 года статистические данные по количественному составу членов Профсоюза в местных организациях Профсоюза снизились на 2794 чел. и процент охвата уменьшилс</w:t>
      </w:r>
      <w:r>
        <w:rPr>
          <w:rFonts w:ascii="Times New Roman" w:hAnsi="Times New Roman"/>
          <w:sz w:val="28"/>
        </w:rPr>
        <w:t>я на 2,5%. Снижение членства в П</w:t>
      </w:r>
      <w:r w:rsidR="008C3DB8">
        <w:rPr>
          <w:rFonts w:ascii="Times New Roman" w:hAnsi="Times New Roman"/>
          <w:sz w:val="28"/>
        </w:rPr>
        <w:t xml:space="preserve">рофсоюзе </w:t>
      </w:r>
      <w:r w:rsidR="008C3DB8">
        <w:rPr>
          <w:rFonts w:ascii="Times New Roman" w:hAnsi="Times New Roman"/>
          <w:sz w:val="28"/>
        </w:rPr>
        <w:lastRenderedPageBreak/>
        <w:t>объясняется сокращением количества работников в учреждениях, затруднени</w:t>
      </w:r>
      <w:r>
        <w:rPr>
          <w:rFonts w:ascii="Times New Roman" w:hAnsi="Times New Roman"/>
          <w:sz w:val="28"/>
        </w:rPr>
        <w:t>ями в организации</w:t>
      </w:r>
      <w:r w:rsidR="008C3DB8">
        <w:rPr>
          <w:rFonts w:ascii="Times New Roman" w:hAnsi="Times New Roman"/>
          <w:sz w:val="28"/>
        </w:rPr>
        <w:t xml:space="preserve"> работы по мотивации профсоюзного членства из-за пандемии </w:t>
      </w:r>
      <w:proofErr w:type="spellStart"/>
      <w:r w:rsidR="008C3DB8">
        <w:rPr>
          <w:rFonts w:ascii="Times New Roman" w:hAnsi="Times New Roman"/>
          <w:sz w:val="28"/>
        </w:rPr>
        <w:t>коронавируса</w:t>
      </w:r>
      <w:proofErr w:type="spellEnd"/>
      <w:r w:rsidR="008C3DB8">
        <w:rPr>
          <w:rFonts w:ascii="Times New Roman" w:hAnsi="Times New Roman"/>
          <w:sz w:val="28"/>
        </w:rPr>
        <w:t>, а также в связи с переходом на электронный профсоюзный билет</w:t>
      </w:r>
      <w:r>
        <w:rPr>
          <w:rFonts w:ascii="Times New Roman" w:hAnsi="Times New Roman"/>
          <w:sz w:val="28"/>
        </w:rPr>
        <w:t xml:space="preserve">, </w:t>
      </w:r>
      <w:r w:rsidR="004F37D2">
        <w:rPr>
          <w:rFonts w:ascii="Times New Roman" w:hAnsi="Times New Roman"/>
          <w:sz w:val="28"/>
        </w:rPr>
        <w:t xml:space="preserve">когда </w:t>
      </w:r>
      <w:r w:rsidR="008C3DB8">
        <w:rPr>
          <w:rFonts w:ascii="Times New Roman" w:hAnsi="Times New Roman"/>
          <w:sz w:val="28"/>
        </w:rPr>
        <w:t>была</w:t>
      </w:r>
      <w:proofErr w:type="gramEnd"/>
      <w:r w:rsidR="008C3DB8">
        <w:rPr>
          <w:rFonts w:ascii="Times New Roman" w:hAnsi="Times New Roman"/>
          <w:sz w:val="28"/>
        </w:rPr>
        <w:t xml:space="preserve"> усилена достоверность отчетности.</w:t>
      </w:r>
    </w:p>
    <w:p w:rsidR="008C3DB8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 w:rsidR="008C3DB8">
        <w:rPr>
          <w:rFonts w:ascii="Times New Roman" w:hAnsi="Times New Roman"/>
          <w:sz w:val="28"/>
        </w:rPr>
        <w:t xml:space="preserve">Тревожная обстановка </w:t>
      </w:r>
      <w:r>
        <w:rPr>
          <w:rFonts w:ascii="Times New Roman" w:hAnsi="Times New Roman"/>
          <w:sz w:val="28"/>
        </w:rPr>
        <w:t xml:space="preserve">сложилась </w:t>
      </w:r>
      <w:r w:rsidR="008C3DB8">
        <w:rPr>
          <w:rFonts w:ascii="Times New Roman" w:hAnsi="Times New Roman"/>
          <w:sz w:val="28"/>
        </w:rPr>
        <w:t>в учреждениях высшего образования, в которых также произошло снижение числа членов Профсоюза. Особенно высокое снижение допущено в СГТУ, СГЮА. Профсоюзное членство ниже 50% наблюдается в СГУ, ЭТИ СГТУ. Вышло из Профсоюза по заявлениям 41 работник СГУ им. Н.Г.Чернышевского, 4 работника СГТУ им. Ю.А.Гагарина, 15 чел. СГЮА.</w:t>
      </w:r>
    </w:p>
    <w:p w:rsidR="008C3DB8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gramStart"/>
      <w:r w:rsidR="008C3DB8"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8C3DB8">
        <w:rPr>
          <w:rFonts w:ascii="Times New Roman" w:hAnsi="Times New Roman"/>
          <w:sz w:val="28"/>
        </w:rPr>
        <w:t xml:space="preserve">- </w:t>
      </w:r>
      <w:proofErr w:type="gramStart"/>
      <w:r w:rsidR="008C3DB8">
        <w:rPr>
          <w:rFonts w:ascii="Times New Roman" w:hAnsi="Times New Roman"/>
          <w:sz w:val="28"/>
        </w:rPr>
        <w:t>за</w:t>
      </w:r>
      <w:proofErr w:type="gramEnd"/>
      <w:r w:rsidR="008C3DB8">
        <w:rPr>
          <w:rFonts w:ascii="Times New Roman" w:hAnsi="Times New Roman"/>
          <w:sz w:val="28"/>
        </w:rPr>
        <w:t xml:space="preserve"> пандем</w:t>
      </w:r>
      <w:r>
        <w:rPr>
          <w:rFonts w:ascii="Times New Roman" w:hAnsi="Times New Roman"/>
          <w:sz w:val="28"/>
        </w:rPr>
        <w:t>ии несколько ухудшился прием в П</w:t>
      </w:r>
      <w:r w:rsidR="008C3DB8">
        <w:rPr>
          <w:rFonts w:ascii="Times New Roman" w:hAnsi="Times New Roman"/>
          <w:sz w:val="28"/>
        </w:rPr>
        <w:t>рофсоюз в первичных профсоюзных организациях студентов. Всего в областной профсоюзной организации состоит 30 673 члена Профсоюза</w:t>
      </w:r>
      <w:r>
        <w:rPr>
          <w:rFonts w:ascii="Times New Roman" w:hAnsi="Times New Roman"/>
          <w:sz w:val="28"/>
        </w:rPr>
        <w:t xml:space="preserve"> </w:t>
      </w:r>
      <w:r w:rsidR="008C3DB8">
        <w:rPr>
          <w:rFonts w:ascii="Times New Roman" w:hAnsi="Times New Roman"/>
          <w:sz w:val="28"/>
        </w:rPr>
        <w:t>- студентов. Высокое членство в профсоюзных организациях студентов наблюдается в  СГЮА (94,5%),ГАЭМТ (100%), ЭМТТ (100%), Калининском агропромышленном лицее (100%). В то же время резко снизилось членство в СГУ</w:t>
      </w:r>
      <w:r w:rsidR="004F37D2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8,7%). В</w:t>
      </w:r>
      <w:r w:rsidR="008C3DB8">
        <w:rPr>
          <w:rFonts w:ascii="Times New Roman" w:hAnsi="Times New Roman"/>
          <w:sz w:val="28"/>
        </w:rPr>
        <w:t xml:space="preserve"> большинстве учреждений СПО первичные организации студентов не созданы.</w:t>
      </w:r>
    </w:p>
    <w:p w:rsidR="008C3DB8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gramStart"/>
      <w:r w:rsidR="008C3DB8">
        <w:rPr>
          <w:rFonts w:ascii="Times New Roman" w:hAnsi="Times New Roman"/>
          <w:sz w:val="28"/>
        </w:rPr>
        <w:t>Созданы</w:t>
      </w:r>
      <w:proofErr w:type="gramEnd"/>
      <w:r w:rsidR="008C3D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12 новых первичных организаций (в </w:t>
      </w:r>
      <w:r w:rsidR="008C3DB8">
        <w:rPr>
          <w:rFonts w:ascii="Times New Roman" w:hAnsi="Times New Roman"/>
          <w:sz w:val="28"/>
        </w:rPr>
        <w:t xml:space="preserve"> г. Саратове</w:t>
      </w:r>
      <w:r>
        <w:rPr>
          <w:rFonts w:ascii="Times New Roman" w:hAnsi="Times New Roman"/>
          <w:sz w:val="28"/>
        </w:rPr>
        <w:t>- 5, Балашове – 1, Озинках – 2, Энгельсе – 3, Вольске – 1)</w:t>
      </w:r>
      <w:r w:rsidR="008C3DB8">
        <w:rPr>
          <w:rFonts w:ascii="Times New Roman" w:hAnsi="Times New Roman"/>
          <w:sz w:val="28"/>
        </w:rPr>
        <w:t xml:space="preserve">. В то же время ликвидирован социально- экономический институт. </w:t>
      </w:r>
      <w:r w:rsidR="004F37D2">
        <w:rPr>
          <w:rFonts w:ascii="Times New Roman" w:hAnsi="Times New Roman"/>
          <w:sz w:val="28"/>
        </w:rPr>
        <w:t xml:space="preserve">Всего </w:t>
      </w:r>
      <w:r w:rsidR="008C3DB8">
        <w:rPr>
          <w:rFonts w:ascii="Times New Roman" w:hAnsi="Times New Roman"/>
          <w:sz w:val="28"/>
        </w:rPr>
        <w:t xml:space="preserve">25 образовательных организаций остаются неохваченными Профсоюзом (Красноармейский, </w:t>
      </w:r>
      <w:proofErr w:type="spellStart"/>
      <w:r w:rsidR="008C3DB8">
        <w:rPr>
          <w:rFonts w:ascii="Times New Roman" w:hAnsi="Times New Roman"/>
          <w:sz w:val="28"/>
        </w:rPr>
        <w:t>Новобурасский</w:t>
      </w:r>
      <w:proofErr w:type="spellEnd"/>
      <w:r w:rsidR="008C3DB8">
        <w:rPr>
          <w:rFonts w:ascii="Times New Roman" w:hAnsi="Times New Roman"/>
          <w:sz w:val="28"/>
        </w:rPr>
        <w:t xml:space="preserve">, Пугачевский, </w:t>
      </w:r>
      <w:proofErr w:type="spellStart"/>
      <w:r w:rsidR="008C3DB8">
        <w:rPr>
          <w:rFonts w:ascii="Times New Roman" w:hAnsi="Times New Roman"/>
          <w:sz w:val="28"/>
        </w:rPr>
        <w:t>Самойловский</w:t>
      </w:r>
      <w:proofErr w:type="spellEnd"/>
      <w:r w:rsidR="008C3DB8">
        <w:rPr>
          <w:rFonts w:ascii="Times New Roman" w:hAnsi="Times New Roman"/>
          <w:sz w:val="28"/>
        </w:rPr>
        <w:t xml:space="preserve">, </w:t>
      </w:r>
      <w:r w:rsidR="004F37D2">
        <w:rPr>
          <w:rFonts w:ascii="Times New Roman" w:hAnsi="Times New Roman"/>
          <w:sz w:val="28"/>
        </w:rPr>
        <w:t xml:space="preserve">Романовский, </w:t>
      </w:r>
      <w:proofErr w:type="spellStart"/>
      <w:r w:rsidR="004F37D2">
        <w:rPr>
          <w:rFonts w:ascii="Times New Roman" w:hAnsi="Times New Roman"/>
          <w:sz w:val="28"/>
        </w:rPr>
        <w:t>Хвалынский</w:t>
      </w:r>
      <w:proofErr w:type="spellEnd"/>
      <w:r w:rsidR="004F37D2">
        <w:rPr>
          <w:rFonts w:ascii="Times New Roman" w:hAnsi="Times New Roman"/>
          <w:sz w:val="28"/>
        </w:rPr>
        <w:t xml:space="preserve"> и др. районы,</w:t>
      </w:r>
      <w:r w:rsidR="008C3DB8">
        <w:rPr>
          <w:rFonts w:ascii="Times New Roman" w:hAnsi="Times New Roman"/>
          <w:sz w:val="28"/>
        </w:rPr>
        <w:t xml:space="preserve"> в 7 учреждениях профессионального образования</w:t>
      </w:r>
      <w:r w:rsidR="004F37D2">
        <w:rPr>
          <w:rFonts w:ascii="Times New Roman" w:hAnsi="Times New Roman"/>
          <w:sz w:val="28"/>
        </w:rPr>
        <w:t>)</w:t>
      </w:r>
      <w:r w:rsidR="008C3DB8">
        <w:rPr>
          <w:rFonts w:ascii="Times New Roman" w:hAnsi="Times New Roman"/>
          <w:sz w:val="28"/>
        </w:rPr>
        <w:t>.</w:t>
      </w:r>
    </w:p>
    <w:p w:rsidR="008C3DB8" w:rsidRPr="00E6318F" w:rsidRDefault="00E6318F" w:rsidP="008C3D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8C3DB8">
        <w:rPr>
          <w:rFonts w:ascii="Times New Roman" w:hAnsi="Times New Roman"/>
          <w:sz w:val="28"/>
        </w:rPr>
        <w:t xml:space="preserve">Изучение ситуации по профсоюзному членству показывает, что члены Профсоюза   </w:t>
      </w:r>
      <w:r w:rsidR="008C3DB8" w:rsidRPr="009D11EF">
        <w:rPr>
          <w:rFonts w:ascii="Times New Roman" w:hAnsi="Times New Roman"/>
          <w:sz w:val="28"/>
          <w:szCs w:val="28"/>
        </w:rPr>
        <w:t xml:space="preserve">недостаточно информируются о  достижениях Профсоюза, не имеют сведений о том, что сделал Профсоюз для обеспечения достойных условий труда, особенно в части повышения заработной платы, достижения уровня МРОТ.  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Не везде продуман подход к мотивации профсоюзного членства среди работающих и неработающих пенсионеров. Не прияты дополнительные меры по повышению уровня профсоюзного членства в организациях с низкой численностью и </w:t>
      </w:r>
      <w:r>
        <w:rPr>
          <w:rFonts w:ascii="Times New Roman" w:hAnsi="Times New Roman"/>
          <w:sz w:val="28"/>
          <w:szCs w:val="28"/>
        </w:rPr>
        <w:t>125</w:t>
      </w:r>
      <w:r w:rsidRPr="009D11EF">
        <w:rPr>
          <w:rFonts w:ascii="Times New Roman" w:hAnsi="Times New Roman"/>
          <w:sz w:val="28"/>
          <w:szCs w:val="28"/>
        </w:rPr>
        <w:t xml:space="preserve"> первичных профсоюзных организаций продолжают иметь недостаточный уровень профсоюзного членства (менее 50%). </w:t>
      </w:r>
    </w:p>
    <w:p w:rsidR="008C3DB8" w:rsidRDefault="008C3DB8" w:rsidP="004F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Собеседование с председателями </w:t>
      </w:r>
      <w:r>
        <w:rPr>
          <w:rFonts w:ascii="Times New Roman" w:hAnsi="Times New Roman"/>
          <w:sz w:val="28"/>
          <w:szCs w:val="28"/>
        </w:rPr>
        <w:t>территориальных организаций показало, что большинство профсоюзных руководителей хорошо представляют положение, складывающееся в профсоюзных организациях, к работе относятся ответственно и творчески. Хороших результатов в р</w:t>
      </w:r>
      <w:r w:rsidR="004F37D2">
        <w:rPr>
          <w:rFonts w:ascii="Times New Roman" w:hAnsi="Times New Roman"/>
          <w:sz w:val="28"/>
          <w:szCs w:val="28"/>
        </w:rPr>
        <w:t>аботе достигают  Шевченко Н.П. (</w:t>
      </w:r>
      <w:r>
        <w:rPr>
          <w:rFonts w:ascii="Times New Roman" w:hAnsi="Times New Roman"/>
          <w:sz w:val="28"/>
          <w:szCs w:val="28"/>
        </w:rPr>
        <w:t xml:space="preserve">Базарный </w:t>
      </w:r>
      <w:proofErr w:type="spellStart"/>
      <w:r>
        <w:rPr>
          <w:rFonts w:ascii="Times New Roman" w:hAnsi="Times New Roman"/>
          <w:sz w:val="28"/>
          <w:szCs w:val="28"/>
        </w:rPr>
        <w:t>Кара</w:t>
      </w:r>
      <w:r w:rsidR="004F37D2">
        <w:rPr>
          <w:rFonts w:ascii="Times New Roman" w:hAnsi="Times New Roman"/>
          <w:sz w:val="28"/>
          <w:szCs w:val="28"/>
        </w:rPr>
        <w:t>булакский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район), </w:t>
      </w:r>
      <w:proofErr w:type="spellStart"/>
      <w:r w:rsidR="004F37D2">
        <w:rPr>
          <w:rFonts w:ascii="Times New Roman" w:hAnsi="Times New Roman"/>
          <w:sz w:val="28"/>
          <w:szCs w:val="28"/>
        </w:rPr>
        <w:t>Ширшова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Т.Н.(</w:t>
      </w:r>
      <w:proofErr w:type="spellStart"/>
      <w:r>
        <w:rPr>
          <w:rFonts w:ascii="Times New Roman" w:hAnsi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р-н), </w:t>
      </w:r>
      <w:proofErr w:type="spellStart"/>
      <w:r>
        <w:rPr>
          <w:rFonts w:ascii="Times New Roman" w:hAnsi="Times New Roman"/>
          <w:sz w:val="28"/>
          <w:szCs w:val="28"/>
        </w:rPr>
        <w:t>Киркова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r w:rsidR="004F37D2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Ива</w:t>
      </w:r>
      <w:r w:rsidR="004F37D2">
        <w:rPr>
          <w:rFonts w:ascii="Times New Roman" w:hAnsi="Times New Roman"/>
          <w:sz w:val="28"/>
          <w:szCs w:val="28"/>
        </w:rPr>
        <w:t>нтеевский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р-н), </w:t>
      </w:r>
      <w:proofErr w:type="spellStart"/>
      <w:r w:rsidR="004F37D2">
        <w:rPr>
          <w:rFonts w:ascii="Times New Roman" w:hAnsi="Times New Roman"/>
          <w:sz w:val="28"/>
          <w:szCs w:val="28"/>
        </w:rPr>
        <w:t>Манюшкина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Г.П.(</w:t>
      </w:r>
      <w:r>
        <w:rPr>
          <w:rFonts w:ascii="Times New Roman" w:hAnsi="Times New Roman"/>
          <w:sz w:val="28"/>
          <w:szCs w:val="28"/>
        </w:rPr>
        <w:t xml:space="preserve">Калининский р-н), </w:t>
      </w:r>
      <w:proofErr w:type="spellStart"/>
      <w:r>
        <w:rPr>
          <w:rFonts w:ascii="Times New Roman" w:hAnsi="Times New Roman"/>
          <w:sz w:val="28"/>
          <w:szCs w:val="28"/>
        </w:rPr>
        <w:t>Семенеко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В.В.( </w:t>
      </w:r>
      <w:proofErr w:type="spellStart"/>
      <w:r>
        <w:rPr>
          <w:rFonts w:ascii="Times New Roman" w:hAnsi="Times New Roman"/>
          <w:sz w:val="28"/>
          <w:szCs w:val="28"/>
        </w:rPr>
        <w:t>Краснокутский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р-н),Потехина Т.Н.</w:t>
      </w:r>
      <w:r w:rsidR="004F3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р-н), Белоусова Т.П.</w:t>
      </w:r>
      <w:r w:rsidR="004F37D2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4F37D2">
        <w:rPr>
          <w:rFonts w:ascii="Times New Roman" w:hAnsi="Times New Roman"/>
          <w:sz w:val="28"/>
          <w:szCs w:val="28"/>
        </w:rPr>
        <w:t>Озинский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р-н), Трушина Л.А. (</w:t>
      </w:r>
      <w:proofErr w:type="spellStart"/>
      <w:r>
        <w:rPr>
          <w:rFonts w:ascii="Times New Roman" w:hAnsi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р-н), </w:t>
      </w:r>
      <w:proofErr w:type="spellStart"/>
      <w:r>
        <w:rPr>
          <w:rFonts w:ascii="Times New Roman" w:hAnsi="Times New Roman"/>
          <w:sz w:val="28"/>
          <w:szCs w:val="28"/>
        </w:rPr>
        <w:t>Жарая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Е.П. (</w:t>
      </w:r>
      <w:proofErr w:type="spellStart"/>
      <w:r>
        <w:rPr>
          <w:rFonts w:ascii="Times New Roman" w:hAnsi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р-н), Буряк Н.А.</w:t>
      </w:r>
      <w:r w:rsidR="004F37D2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Раранский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  <w:r w:rsidR="004F37D2">
        <w:rPr>
          <w:rFonts w:ascii="Times New Roman" w:hAnsi="Times New Roman"/>
          <w:sz w:val="28"/>
          <w:szCs w:val="28"/>
        </w:rPr>
        <w:t xml:space="preserve"> (студенты </w:t>
      </w:r>
      <w:proofErr w:type="gramStart"/>
      <w:r w:rsidR="004F37D2">
        <w:rPr>
          <w:rFonts w:ascii="Times New Roman" w:hAnsi="Times New Roman"/>
          <w:sz w:val="28"/>
          <w:szCs w:val="28"/>
        </w:rPr>
        <w:t xml:space="preserve">СГЮА), </w:t>
      </w:r>
      <w:proofErr w:type="spellStart"/>
      <w:r w:rsidR="004F37D2">
        <w:rPr>
          <w:rFonts w:ascii="Times New Roman" w:hAnsi="Times New Roman"/>
          <w:sz w:val="28"/>
          <w:szCs w:val="28"/>
        </w:rPr>
        <w:t>Бочарова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И.Н. (</w:t>
      </w:r>
      <w:r>
        <w:rPr>
          <w:rFonts w:ascii="Times New Roman" w:hAnsi="Times New Roman"/>
          <w:sz w:val="28"/>
          <w:szCs w:val="28"/>
        </w:rPr>
        <w:t xml:space="preserve">ГАЭМТ), </w:t>
      </w:r>
      <w:proofErr w:type="spellStart"/>
      <w:r>
        <w:rPr>
          <w:rFonts w:ascii="Times New Roman" w:hAnsi="Times New Roman"/>
          <w:sz w:val="28"/>
          <w:szCs w:val="28"/>
        </w:rPr>
        <w:t>Трун</w:t>
      </w:r>
      <w:r w:rsidR="004F37D2">
        <w:rPr>
          <w:rFonts w:ascii="Times New Roman" w:hAnsi="Times New Roman"/>
          <w:sz w:val="28"/>
          <w:szCs w:val="28"/>
        </w:rPr>
        <w:t>това</w:t>
      </w:r>
      <w:proofErr w:type="spellEnd"/>
      <w:r w:rsidR="004F37D2">
        <w:rPr>
          <w:rFonts w:ascii="Times New Roman" w:hAnsi="Times New Roman"/>
          <w:sz w:val="28"/>
          <w:szCs w:val="28"/>
        </w:rPr>
        <w:t xml:space="preserve"> Т.П. (</w:t>
      </w:r>
      <w:r>
        <w:rPr>
          <w:rFonts w:ascii="Times New Roman" w:hAnsi="Times New Roman"/>
          <w:sz w:val="28"/>
          <w:szCs w:val="28"/>
        </w:rPr>
        <w:t>ЭМТТ) и другие.</w:t>
      </w:r>
      <w:proofErr w:type="gramEnd"/>
      <w:r>
        <w:rPr>
          <w:rFonts w:ascii="Times New Roman" w:hAnsi="Times New Roman"/>
          <w:sz w:val="28"/>
          <w:szCs w:val="28"/>
        </w:rPr>
        <w:t xml:space="preserve"> Вместе с тем, у отдельных </w:t>
      </w:r>
      <w:r w:rsidRPr="009D11EF">
        <w:rPr>
          <w:rFonts w:ascii="Times New Roman" w:hAnsi="Times New Roman"/>
          <w:sz w:val="28"/>
          <w:szCs w:val="28"/>
        </w:rPr>
        <w:t xml:space="preserve">профсоюзных лидеров рекомендации об улучшении работы по направлениям  остаются невыполненными несколько лет, </w:t>
      </w:r>
      <w:r>
        <w:rPr>
          <w:rFonts w:ascii="Times New Roman" w:hAnsi="Times New Roman"/>
          <w:sz w:val="28"/>
          <w:szCs w:val="28"/>
        </w:rPr>
        <w:t>не выполняются основные поручения</w:t>
      </w:r>
      <w:r w:rsidRPr="009D1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Так, в 50% местных организаций нет ни одного члена Профсоюза в бухгалтериях. Прибавилось число организаций с низким (менее</w:t>
      </w:r>
      <w:r w:rsidR="004F3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80%) уровнем подписки на газету «Мой Профсоюз». В ряде районов нет системы </w:t>
      </w:r>
      <w:r>
        <w:rPr>
          <w:rFonts w:ascii="Times New Roman" w:hAnsi="Times New Roman"/>
          <w:sz w:val="28"/>
          <w:szCs w:val="28"/>
        </w:rPr>
        <w:lastRenderedPageBreak/>
        <w:t>информирования членов Профсоюза через СМИ, социальные сети</w:t>
      </w:r>
      <w:r w:rsidR="00E631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интернет. Не открыты сайты местных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Петровского, Романовского,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Саратовского,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районов, многие сайты или не открываются или не насыщены своевременной информацией. Не во всех первичных организациях избраны уполномоченные по охране труда: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Аткарском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Балашовском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районах. Специальная  оценка условий труда еще не завершена в </w:t>
      </w:r>
      <w:proofErr w:type="spellStart"/>
      <w:r>
        <w:rPr>
          <w:rFonts w:ascii="Times New Roman" w:hAnsi="Times New Roman"/>
          <w:sz w:val="28"/>
          <w:szCs w:val="28"/>
        </w:rPr>
        <w:t>Аркадакском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Вольском,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Самойловском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sz w:val="28"/>
          <w:szCs w:val="28"/>
        </w:rPr>
        <w:t>, Духовницком и др. районах.</w:t>
      </w:r>
    </w:p>
    <w:p w:rsidR="008C3DB8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система оплаты труда учителей не соответствует Единым рекомендациям.  Низкий уровень оплаты руководителей ДОУ наблюдается в </w:t>
      </w:r>
      <w:proofErr w:type="spellStart"/>
      <w:r>
        <w:rPr>
          <w:rFonts w:ascii="Times New Roman" w:hAnsi="Times New Roman"/>
          <w:sz w:val="28"/>
          <w:szCs w:val="28"/>
        </w:rPr>
        <w:t>Аркадакском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Аткарском, </w:t>
      </w:r>
      <w:proofErr w:type="spellStart"/>
      <w:r>
        <w:rPr>
          <w:rFonts w:ascii="Times New Roman" w:hAnsi="Times New Roman"/>
          <w:sz w:val="28"/>
          <w:szCs w:val="28"/>
        </w:rPr>
        <w:t>Балтайском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Ивантеевском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Ровенском, Романовском, </w:t>
      </w:r>
      <w:proofErr w:type="spellStart"/>
      <w:r>
        <w:rPr>
          <w:rFonts w:ascii="Times New Roman" w:hAnsi="Times New Roman"/>
          <w:sz w:val="28"/>
          <w:szCs w:val="28"/>
        </w:rPr>
        <w:t>Ртищевском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р-нах.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Просрочено заключение нового соглашения в </w:t>
      </w:r>
      <w:proofErr w:type="spellStart"/>
      <w:r>
        <w:rPr>
          <w:rFonts w:ascii="Times New Roman" w:hAnsi="Times New Roman"/>
          <w:sz w:val="28"/>
          <w:szCs w:val="28"/>
        </w:rPr>
        <w:t>Озинском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р-не, </w:t>
      </w:r>
      <w:r w:rsidR="004F37D2">
        <w:rPr>
          <w:rFonts w:ascii="Times New Roman" w:hAnsi="Times New Roman"/>
          <w:sz w:val="28"/>
          <w:szCs w:val="28"/>
        </w:rPr>
        <w:t xml:space="preserve">в </w:t>
      </w:r>
      <w:r w:rsidR="00E6318F">
        <w:rPr>
          <w:rFonts w:ascii="Times New Roman" w:hAnsi="Times New Roman"/>
          <w:sz w:val="28"/>
          <w:szCs w:val="28"/>
        </w:rPr>
        <w:t>ЭТИ СГТУ (</w:t>
      </w:r>
      <w:r>
        <w:rPr>
          <w:rFonts w:ascii="Times New Roman" w:hAnsi="Times New Roman"/>
          <w:sz w:val="28"/>
          <w:szCs w:val="28"/>
        </w:rPr>
        <w:t>профсоюзная организация</w:t>
      </w:r>
      <w:r w:rsidR="00E6318F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). Не в полном объеме перечисляются членские профсоюзные взносы из </w:t>
      </w:r>
      <w:proofErr w:type="spellStart"/>
      <w:r>
        <w:rPr>
          <w:rFonts w:ascii="Times New Roman" w:hAnsi="Times New Roman"/>
          <w:sz w:val="28"/>
          <w:szCs w:val="28"/>
        </w:rPr>
        <w:t>Алгайского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Красноармейского,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Пугачевского,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Хвалынского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 Не развивается структура правовой инспекции, в основном, правовыми инспекторами являются председатели территориальных организаций.                            Пандемия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сорвала </w:t>
      </w:r>
      <w:r w:rsidR="005307BF">
        <w:rPr>
          <w:rFonts w:ascii="Times New Roman" w:hAnsi="Times New Roman"/>
          <w:sz w:val="28"/>
          <w:szCs w:val="28"/>
        </w:rPr>
        <w:t>выполнение программы по оздоровлению</w:t>
      </w:r>
      <w:r w:rsidR="00E6318F">
        <w:rPr>
          <w:rFonts w:ascii="Times New Roman" w:hAnsi="Times New Roman"/>
          <w:sz w:val="28"/>
          <w:szCs w:val="28"/>
        </w:rPr>
        <w:t xml:space="preserve"> членов Профсоюза</w:t>
      </w:r>
      <w:r>
        <w:rPr>
          <w:rFonts w:ascii="Times New Roman" w:hAnsi="Times New Roman"/>
          <w:sz w:val="28"/>
          <w:szCs w:val="28"/>
        </w:rPr>
        <w:t>.</w:t>
      </w:r>
      <w:r w:rsidR="00E6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Аркадакском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Балашовском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Лысогорском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Новобурасском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Романовском, Петровском, </w:t>
      </w:r>
      <w:proofErr w:type="spellStart"/>
      <w:r>
        <w:rPr>
          <w:rFonts w:ascii="Times New Roman" w:hAnsi="Times New Roman"/>
          <w:sz w:val="28"/>
          <w:szCs w:val="28"/>
        </w:rPr>
        <w:t>Самойловском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Советском, Федоровском и других районах не ведется работа с неработающими пенсионерами. 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21D2">
        <w:rPr>
          <w:rFonts w:ascii="Times New Roman" w:hAnsi="Times New Roman"/>
          <w:b/>
          <w:sz w:val="28"/>
          <w:szCs w:val="28"/>
        </w:rPr>
        <w:t>Президиум Саратовской областной организации Профсоюза работников народного образования</w:t>
      </w:r>
      <w:r w:rsidRPr="003F21D2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ПОСТАНОВЛЯЕТ</w:t>
      </w:r>
      <w:r w:rsidRPr="009D11EF">
        <w:rPr>
          <w:rFonts w:ascii="Times New Roman" w:hAnsi="Times New Roman"/>
          <w:sz w:val="28"/>
          <w:szCs w:val="28"/>
        </w:rPr>
        <w:t>: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/>
          <w:sz w:val="28"/>
          <w:szCs w:val="28"/>
        </w:rPr>
        <w:t>С</w:t>
      </w:r>
      <w:r w:rsidRPr="009D11EF">
        <w:rPr>
          <w:rFonts w:ascii="Times New Roman" w:hAnsi="Times New Roman"/>
          <w:b/>
          <w:sz w:val="28"/>
          <w:szCs w:val="28"/>
        </w:rPr>
        <w:t>татистический  отчет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6346">
        <w:rPr>
          <w:rFonts w:ascii="Times New Roman" w:hAnsi="Times New Roman"/>
          <w:b/>
          <w:sz w:val="28"/>
          <w:szCs w:val="28"/>
        </w:rPr>
        <w:t>1СП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sz w:val="28"/>
          <w:szCs w:val="28"/>
        </w:rPr>
        <w:t xml:space="preserve">Саратовской областной организации Профсоюза, </w:t>
      </w:r>
      <w:r w:rsidRPr="009D11EF">
        <w:rPr>
          <w:rFonts w:ascii="Times New Roman" w:hAnsi="Times New Roman"/>
          <w:b/>
          <w:sz w:val="28"/>
          <w:szCs w:val="28"/>
        </w:rPr>
        <w:t>Паспорт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9D11EF">
        <w:rPr>
          <w:rFonts w:ascii="Times New Roman" w:hAnsi="Times New Roman"/>
          <w:sz w:val="28"/>
          <w:szCs w:val="28"/>
        </w:rPr>
        <w:t xml:space="preserve"> года</w:t>
      </w:r>
      <w:r w:rsidR="00E6318F">
        <w:rPr>
          <w:rFonts w:ascii="Times New Roman" w:hAnsi="Times New Roman"/>
          <w:sz w:val="28"/>
          <w:szCs w:val="28"/>
        </w:rPr>
        <w:t xml:space="preserve"> (</w:t>
      </w:r>
      <w:r w:rsidR="00AA2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</w:t>
      </w:r>
      <w:r w:rsidR="00AA2927">
        <w:rPr>
          <w:rFonts w:ascii="Times New Roman" w:hAnsi="Times New Roman"/>
          <w:sz w:val="28"/>
          <w:szCs w:val="28"/>
        </w:rPr>
        <w:t>ожение №1</w:t>
      </w:r>
      <w:r>
        <w:rPr>
          <w:rFonts w:ascii="Times New Roman" w:hAnsi="Times New Roman"/>
          <w:sz w:val="28"/>
          <w:szCs w:val="28"/>
        </w:rPr>
        <w:t>)</w:t>
      </w:r>
      <w:r w:rsidRPr="009D11EF">
        <w:rPr>
          <w:rFonts w:ascii="Times New Roman" w:hAnsi="Times New Roman"/>
          <w:sz w:val="28"/>
          <w:szCs w:val="28"/>
        </w:rPr>
        <w:t>.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 2. Принять к сведению информацию об итогах статистической отчетности и результатах собеседований с председателями местн</w:t>
      </w:r>
      <w:r>
        <w:rPr>
          <w:rFonts w:ascii="Times New Roman" w:hAnsi="Times New Roman"/>
          <w:sz w:val="28"/>
          <w:szCs w:val="28"/>
        </w:rPr>
        <w:t>ых организаций Профсоюза за 2020</w:t>
      </w:r>
      <w:r w:rsidRPr="009D11EF">
        <w:rPr>
          <w:rFonts w:ascii="Times New Roman" w:hAnsi="Times New Roman"/>
          <w:sz w:val="28"/>
          <w:szCs w:val="28"/>
        </w:rPr>
        <w:t xml:space="preserve"> год. 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>3. Опубликовать до 15 февраля</w:t>
      </w:r>
      <w:r w:rsidR="00E6318F">
        <w:rPr>
          <w:rFonts w:ascii="Times New Roman" w:hAnsi="Times New Roman"/>
          <w:sz w:val="28"/>
          <w:szCs w:val="28"/>
        </w:rPr>
        <w:t xml:space="preserve"> 2021 г.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Pr="009D11EF">
        <w:rPr>
          <w:rFonts w:ascii="Times New Roman" w:hAnsi="Times New Roman"/>
          <w:b/>
          <w:sz w:val="28"/>
          <w:szCs w:val="28"/>
        </w:rPr>
        <w:t>Рейтинг</w:t>
      </w:r>
      <w:r w:rsidRPr="009D11EF">
        <w:rPr>
          <w:rFonts w:ascii="Times New Roman" w:hAnsi="Times New Roman"/>
          <w:sz w:val="28"/>
          <w:szCs w:val="28"/>
        </w:rPr>
        <w:t xml:space="preserve"> </w:t>
      </w:r>
      <w:r w:rsidR="00501D87">
        <w:rPr>
          <w:rFonts w:ascii="Times New Roman" w:hAnsi="Times New Roman"/>
          <w:sz w:val="28"/>
          <w:szCs w:val="28"/>
        </w:rPr>
        <w:t>территориальных</w:t>
      </w:r>
      <w:r w:rsidRPr="009D11EF">
        <w:rPr>
          <w:rFonts w:ascii="Times New Roman" w:hAnsi="Times New Roman"/>
          <w:sz w:val="28"/>
          <w:szCs w:val="28"/>
        </w:rPr>
        <w:t xml:space="preserve"> организаций Профсоюза за 20</w:t>
      </w:r>
      <w:r>
        <w:rPr>
          <w:rFonts w:ascii="Times New Roman" w:hAnsi="Times New Roman"/>
          <w:sz w:val="28"/>
          <w:szCs w:val="28"/>
        </w:rPr>
        <w:t>20</w:t>
      </w:r>
      <w:r w:rsidRPr="009D11EF">
        <w:rPr>
          <w:rFonts w:ascii="Times New Roman" w:hAnsi="Times New Roman"/>
          <w:sz w:val="28"/>
          <w:szCs w:val="28"/>
        </w:rPr>
        <w:t xml:space="preserve"> год.</w:t>
      </w:r>
    </w:p>
    <w:p w:rsidR="008C3DB8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1E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9D11EF">
        <w:rPr>
          <w:rFonts w:ascii="Times New Roman" w:hAnsi="Times New Roman"/>
          <w:b/>
          <w:sz w:val="28"/>
          <w:szCs w:val="28"/>
        </w:rPr>
        <w:t>Публичный отчет</w:t>
      </w:r>
      <w:r w:rsidRPr="009D11EF">
        <w:rPr>
          <w:rFonts w:ascii="Times New Roman" w:hAnsi="Times New Roman"/>
          <w:sz w:val="28"/>
          <w:szCs w:val="28"/>
        </w:rPr>
        <w:t xml:space="preserve"> Саратовской областной организации Профессионального союза работников народного образования и науки РФ за 20</w:t>
      </w:r>
      <w:r>
        <w:rPr>
          <w:rFonts w:ascii="Times New Roman" w:hAnsi="Times New Roman"/>
          <w:sz w:val="28"/>
          <w:szCs w:val="28"/>
        </w:rPr>
        <w:t>20</w:t>
      </w:r>
      <w:r w:rsidRPr="009D11EF">
        <w:rPr>
          <w:rFonts w:ascii="Times New Roman" w:hAnsi="Times New Roman"/>
          <w:sz w:val="28"/>
          <w:szCs w:val="28"/>
        </w:rPr>
        <w:t xml:space="preserve"> год на сайте организации (</w:t>
      </w:r>
      <w:r w:rsidR="00AA2927">
        <w:rPr>
          <w:rFonts w:ascii="Times New Roman" w:hAnsi="Times New Roman"/>
          <w:sz w:val="28"/>
          <w:szCs w:val="28"/>
        </w:rPr>
        <w:t>П</w:t>
      </w:r>
      <w:r w:rsidRPr="009D11EF">
        <w:rPr>
          <w:rFonts w:ascii="Times New Roman" w:hAnsi="Times New Roman"/>
          <w:sz w:val="28"/>
          <w:szCs w:val="28"/>
        </w:rPr>
        <w:t>рил</w:t>
      </w:r>
      <w:r w:rsidR="00AA2927">
        <w:rPr>
          <w:rFonts w:ascii="Times New Roman" w:hAnsi="Times New Roman"/>
          <w:sz w:val="28"/>
          <w:szCs w:val="28"/>
        </w:rPr>
        <w:t>ожение №2</w:t>
      </w:r>
      <w:r w:rsidRPr="009D11EF">
        <w:rPr>
          <w:rFonts w:ascii="Times New Roman" w:hAnsi="Times New Roman"/>
          <w:sz w:val="28"/>
          <w:szCs w:val="28"/>
        </w:rPr>
        <w:t>).</w:t>
      </w:r>
    </w:p>
    <w:p w:rsidR="008C3DB8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5.Правовой инспекции труда Саратовской областной организации «Общероссийского Профсоюза образования»:</w:t>
      </w:r>
    </w:p>
    <w:p w:rsidR="008C3DB8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b/>
          <w:sz w:val="28"/>
          <w:szCs w:val="28"/>
        </w:rPr>
        <w:t xml:space="preserve">До 15 марта 2021г. </w:t>
      </w:r>
      <w:r w:rsidRPr="00B853A4">
        <w:rPr>
          <w:rFonts w:ascii="Times New Roman" w:hAnsi="Times New Roman"/>
          <w:sz w:val="28"/>
          <w:szCs w:val="28"/>
        </w:rPr>
        <w:t>провести мониторинг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оплаты труда работников образовательных учреждений</w:t>
      </w:r>
      <w:proofErr w:type="gramEnd"/>
      <w:r>
        <w:rPr>
          <w:rFonts w:ascii="Times New Roman" w:hAnsi="Times New Roman"/>
          <w:sz w:val="28"/>
          <w:szCs w:val="28"/>
        </w:rPr>
        <w:t>. Итоги анализа направить в Министерство образования области, Правительство области и областную Думу.</w:t>
      </w:r>
    </w:p>
    <w:p w:rsidR="008C3DB8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B43">
        <w:rPr>
          <w:rFonts w:ascii="Times New Roman" w:hAnsi="Times New Roman"/>
          <w:b/>
          <w:sz w:val="28"/>
          <w:szCs w:val="28"/>
        </w:rPr>
        <w:t>До 15 марта 2021г</w:t>
      </w:r>
      <w:r>
        <w:rPr>
          <w:rFonts w:ascii="Times New Roman" w:hAnsi="Times New Roman"/>
          <w:sz w:val="28"/>
          <w:szCs w:val="28"/>
        </w:rPr>
        <w:t>. ввести систему информационной деятельности Саратовской областной организации Общероссийского Профсоюза образования, итоги рассмотрет</w:t>
      </w:r>
      <w:r w:rsidR="00E6318F">
        <w:rPr>
          <w:rFonts w:ascii="Times New Roman" w:hAnsi="Times New Roman"/>
          <w:sz w:val="28"/>
          <w:szCs w:val="28"/>
        </w:rPr>
        <w:t>ь на пленуме обкома Профсоюза (</w:t>
      </w:r>
      <w:r>
        <w:rPr>
          <w:rFonts w:ascii="Times New Roman" w:hAnsi="Times New Roman"/>
          <w:sz w:val="28"/>
          <w:szCs w:val="28"/>
        </w:rPr>
        <w:t>Приложение</w:t>
      </w:r>
      <w:r w:rsidR="00AA2927">
        <w:rPr>
          <w:rFonts w:ascii="Times New Roman" w:hAnsi="Times New Roman"/>
          <w:sz w:val="28"/>
          <w:szCs w:val="28"/>
        </w:rPr>
        <w:t xml:space="preserve"> №3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3DB8" w:rsidRPr="00032CB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</w:t>
      </w:r>
      <w:r>
        <w:rPr>
          <w:rFonts w:ascii="Times New Roman" w:hAnsi="Times New Roman"/>
          <w:b/>
          <w:sz w:val="28"/>
          <w:szCs w:val="28"/>
        </w:rPr>
        <w:t xml:space="preserve">До 16 марта 2020г. </w:t>
      </w:r>
      <w:r>
        <w:rPr>
          <w:rFonts w:ascii="Times New Roman" w:hAnsi="Times New Roman"/>
          <w:sz w:val="28"/>
          <w:szCs w:val="28"/>
        </w:rPr>
        <w:t>обратиться в Правительство области, областную Думу относительно решения проблем с оздоровлением работников бюджетной сферы.</w:t>
      </w:r>
    </w:p>
    <w:p w:rsidR="008C3DB8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11EF">
        <w:rPr>
          <w:rFonts w:ascii="Times New Roman" w:hAnsi="Times New Roman"/>
          <w:sz w:val="28"/>
          <w:szCs w:val="28"/>
        </w:rPr>
        <w:t>.Местным, первичным организациям Профсоюза</w:t>
      </w:r>
      <w:r>
        <w:rPr>
          <w:rFonts w:ascii="Times New Roman" w:hAnsi="Times New Roman"/>
          <w:sz w:val="28"/>
          <w:szCs w:val="28"/>
        </w:rPr>
        <w:t>:</w:t>
      </w:r>
    </w:p>
    <w:p w:rsidR="008C3DB8" w:rsidRPr="00B853A4" w:rsidRDefault="00AA2927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5307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3DB8">
        <w:rPr>
          <w:rFonts w:ascii="Times New Roman" w:hAnsi="Times New Roman"/>
          <w:sz w:val="28"/>
          <w:szCs w:val="28"/>
        </w:rPr>
        <w:t xml:space="preserve">В связи с объявленным в Общероссийском профсоюзе образования </w:t>
      </w:r>
      <w:r w:rsidR="008C3DB8" w:rsidRPr="00B853A4">
        <w:rPr>
          <w:rFonts w:ascii="Times New Roman" w:hAnsi="Times New Roman"/>
          <w:sz w:val="28"/>
          <w:szCs w:val="28"/>
        </w:rPr>
        <w:t>Года под</w:t>
      </w:r>
      <w:r w:rsidR="008C3DB8">
        <w:rPr>
          <w:rFonts w:ascii="Times New Roman" w:hAnsi="Times New Roman"/>
          <w:b/>
          <w:sz w:val="28"/>
          <w:szCs w:val="28"/>
        </w:rPr>
        <w:t xml:space="preserve"> </w:t>
      </w:r>
      <w:r w:rsidR="008C3DB8" w:rsidRPr="00B853A4">
        <w:rPr>
          <w:rFonts w:ascii="Times New Roman" w:hAnsi="Times New Roman"/>
          <w:sz w:val="28"/>
          <w:szCs w:val="28"/>
        </w:rPr>
        <w:t>названием</w:t>
      </w:r>
      <w:r w:rsidR="008C3DB8">
        <w:rPr>
          <w:rFonts w:ascii="Times New Roman" w:hAnsi="Times New Roman"/>
          <w:b/>
          <w:sz w:val="28"/>
          <w:szCs w:val="28"/>
        </w:rPr>
        <w:t xml:space="preserve"> "Спорт, здоровье, долголетие" </w:t>
      </w:r>
      <w:r w:rsidR="008C3DB8" w:rsidRPr="00B853A4">
        <w:rPr>
          <w:rFonts w:ascii="Times New Roman" w:hAnsi="Times New Roman"/>
          <w:sz w:val="28"/>
          <w:szCs w:val="28"/>
        </w:rPr>
        <w:t>разработать планы участия членов Профсоюза</w:t>
      </w:r>
      <w:r w:rsidR="008C3DB8">
        <w:rPr>
          <w:rFonts w:ascii="Times New Roman" w:hAnsi="Times New Roman"/>
          <w:sz w:val="28"/>
          <w:szCs w:val="28"/>
        </w:rPr>
        <w:t xml:space="preserve"> в мероприятиях</w:t>
      </w:r>
      <w:r w:rsidR="008C3DB8" w:rsidRPr="00B853A4">
        <w:rPr>
          <w:rFonts w:ascii="Times New Roman" w:hAnsi="Times New Roman"/>
          <w:sz w:val="28"/>
          <w:szCs w:val="28"/>
        </w:rPr>
        <w:t xml:space="preserve"> по формированию здорового образа жизни.</w:t>
      </w:r>
      <w:proofErr w:type="gramEnd"/>
    </w:p>
    <w:p w:rsidR="008C3DB8" w:rsidRPr="009D11EF" w:rsidRDefault="00AA2927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8C3DB8" w:rsidRPr="009D11EF">
        <w:rPr>
          <w:rFonts w:ascii="Times New Roman" w:hAnsi="Times New Roman"/>
          <w:sz w:val="28"/>
          <w:szCs w:val="28"/>
        </w:rPr>
        <w:t>Проанализировать итоги рейтинга местных организаций Профсоюза за 20</w:t>
      </w:r>
      <w:r w:rsidR="008C3DB8">
        <w:rPr>
          <w:rFonts w:ascii="Times New Roman" w:hAnsi="Times New Roman"/>
          <w:sz w:val="28"/>
          <w:szCs w:val="28"/>
        </w:rPr>
        <w:t>20</w:t>
      </w:r>
      <w:r w:rsidR="008C3DB8" w:rsidRPr="009D11EF">
        <w:rPr>
          <w:rFonts w:ascii="Times New Roman" w:hAnsi="Times New Roman"/>
          <w:sz w:val="28"/>
          <w:szCs w:val="28"/>
        </w:rPr>
        <w:t xml:space="preserve"> год, итоги собеседования и принять меры по устранению причин, снижающих показатели работы организации.</w:t>
      </w:r>
    </w:p>
    <w:p w:rsidR="008C3DB8" w:rsidRDefault="00AA2927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8C3DB8" w:rsidRPr="009D11EF">
        <w:rPr>
          <w:rFonts w:ascii="Times New Roman" w:hAnsi="Times New Roman"/>
          <w:sz w:val="28"/>
          <w:szCs w:val="28"/>
        </w:rPr>
        <w:t xml:space="preserve">Подготовить и опубликовать </w:t>
      </w:r>
      <w:r w:rsidR="008C3DB8">
        <w:rPr>
          <w:rFonts w:ascii="Times New Roman" w:hAnsi="Times New Roman"/>
          <w:b/>
          <w:sz w:val="28"/>
          <w:szCs w:val="28"/>
        </w:rPr>
        <w:t>до 15 февраля 2021</w:t>
      </w:r>
      <w:r w:rsidR="008C3DB8" w:rsidRPr="00032CBF">
        <w:rPr>
          <w:rFonts w:ascii="Times New Roman" w:hAnsi="Times New Roman"/>
          <w:b/>
          <w:sz w:val="28"/>
          <w:szCs w:val="28"/>
        </w:rPr>
        <w:t xml:space="preserve"> года</w:t>
      </w:r>
      <w:r w:rsidR="008C3DB8" w:rsidRPr="009D11EF">
        <w:rPr>
          <w:rFonts w:ascii="Times New Roman" w:hAnsi="Times New Roman"/>
          <w:sz w:val="28"/>
          <w:szCs w:val="28"/>
        </w:rPr>
        <w:t xml:space="preserve"> Открытые (публичные) отчеты </w:t>
      </w:r>
      <w:r w:rsidR="00501D87">
        <w:rPr>
          <w:rFonts w:ascii="Times New Roman" w:hAnsi="Times New Roman"/>
          <w:sz w:val="28"/>
          <w:szCs w:val="28"/>
        </w:rPr>
        <w:t xml:space="preserve">территориальных  и </w:t>
      </w:r>
      <w:r w:rsidR="008C3DB8" w:rsidRPr="009D11EF">
        <w:rPr>
          <w:rFonts w:ascii="Times New Roman" w:hAnsi="Times New Roman"/>
          <w:sz w:val="28"/>
          <w:szCs w:val="28"/>
        </w:rPr>
        <w:t xml:space="preserve">первичных с правами </w:t>
      </w:r>
      <w:r w:rsidR="00501D87">
        <w:rPr>
          <w:rFonts w:ascii="Times New Roman" w:hAnsi="Times New Roman"/>
          <w:sz w:val="28"/>
          <w:szCs w:val="28"/>
        </w:rPr>
        <w:t xml:space="preserve">территориальных </w:t>
      </w:r>
      <w:bookmarkStart w:id="0" w:name="_GoBack"/>
      <w:bookmarkEnd w:id="0"/>
      <w:r w:rsidR="008C3DB8" w:rsidRPr="009D11EF">
        <w:rPr>
          <w:rFonts w:ascii="Times New Roman" w:hAnsi="Times New Roman"/>
          <w:sz w:val="28"/>
          <w:szCs w:val="28"/>
        </w:rPr>
        <w:t xml:space="preserve"> организаций Профсоюза. </w:t>
      </w:r>
    </w:p>
    <w:p w:rsidR="00AA2927" w:rsidRDefault="00AA2927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6.4.До 20 апреля 2021г. завершить работу по внесению изменений в ЕГРЮЛ в связи с принятием новой редакции Устава Профсоюза.</w:t>
      </w:r>
    </w:p>
    <w:p w:rsidR="00AA2927" w:rsidRPr="009D11EF" w:rsidRDefault="00AA2927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6.5.До 1 марта 2021г. провести разъяснительную работу в первичных организациях по мотивации членства в профсоюзе, используя материал "20 факторов мотивации по итогам 2020г."</w:t>
      </w:r>
      <w:r w:rsidR="001A7D0B">
        <w:rPr>
          <w:rFonts w:ascii="Times New Roman" w:hAnsi="Times New Roman"/>
          <w:sz w:val="28"/>
          <w:szCs w:val="28"/>
        </w:rPr>
        <w:t xml:space="preserve"> </w:t>
      </w:r>
      <w:r w:rsidR="00523085">
        <w:rPr>
          <w:rFonts w:ascii="Times New Roman" w:hAnsi="Times New Roman"/>
          <w:sz w:val="28"/>
          <w:szCs w:val="28"/>
        </w:rPr>
        <w:t>(Приложение №4)</w:t>
      </w:r>
    </w:p>
    <w:p w:rsidR="008C3DB8" w:rsidRPr="009D11EF" w:rsidRDefault="008C3DB8" w:rsidP="008C3D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D11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11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1EF">
        <w:rPr>
          <w:rFonts w:ascii="Times New Roman" w:hAnsi="Times New Roman"/>
          <w:sz w:val="28"/>
          <w:szCs w:val="28"/>
        </w:rPr>
        <w:t xml:space="preserve"> выполнением  постановления  возложить на заместителей председателя Г.Н. Попову и М.В. </w:t>
      </w:r>
      <w:proofErr w:type="spellStart"/>
      <w:r w:rsidRPr="009D11EF">
        <w:rPr>
          <w:rFonts w:ascii="Times New Roman" w:hAnsi="Times New Roman"/>
          <w:sz w:val="28"/>
          <w:szCs w:val="28"/>
        </w:rPr>
        <w:t>Шкитину</w:t>
      </w:r>
      <w:proofErr w:type="spellEnd"/>
      <w:r w:rsidRPr="009D11EF">
        <w:rPr>
          <w:rFonts w:ascii="Times New Roman" w:hAnsi="Times New Roman"/>
          <w:sz w:val="28"/>
          <w:szCs w:val="28"/>
        </w:rPr>
        <w:t>.</w:t>
      </w:r>
    </w:p>
    <w:p w:rsidR="008C3DB8" w:rsidRDefault="008C3DB8" w:rsidP="008C3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3DB8" w:rsidRPr="009D11EF" w:rsidRDefault="008C3DB8" w:rsidP="008C3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3DB8" w:rsidRPr="009D11EF" w:rsidRDefault="008C3DB8" w:rsidP="008C3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1EF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5307BF">
        <w:rPr>
          <w:rFonts w:ascii="Times New Roman" w:hAnsi="Times New Roman"/>
          <w:b/>
          <w:sz w:val="28"/>
          <w:szCs w:val="28"/>
        </w:rPr>
        <w:tab/>
      </w:r>
      <w:r w:rsidR="005307BF">
        <w:rPr>
          <w:rFonts w:ascii="Times New Roman" w:hAnsi="Times New Roman"/>
          <w:b/>
          <w:sz w:val="28"/>
          <w:szCs w:val="28"/>
        </w:rPr>
        <w:tab/>
      </w:r>
      <w:r w:rsidRPr="009D11EF">
        <w:rPr>
          <w:rFonts w:ascii="Times New Roman" w:hAnsi="Times New Roman"/>
          <w:b/>
          <w:sz w:val="28"/>
          <w:szCs w:val="28"/>
        </w:rPr>
        <w:t xml:space="preserve">   Н.Н.Тимофеев</w:t>
      </w:r>
    </w:p>
    <w:p w:rsidR="008C3DB8" w:rsidRPr="009D11EF" w:rsidRDefault="008C3DB8" w:rsidP="008C3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DB8" w:rsidRPr="009D11EF" w:rsidRDefault="008C3DB8" w:rsidP="008C3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DB8" w:rsidRDefault="008C3DB8" w:rsidP="008C3DB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4C373D" w:rsidRDefault="004C373D"/>
    <w:sectPr w:rsidR="004C373D" w:rsidSect="00D34BB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6F" w:rsidRDefault="00D45A6F" w:rsidP="00033A31">
      <w:pPr>
        <w:spacing w:after="0" w:line="240" w:lineRule="auto"/>
      </w:pPr>
      <w:r>
        <w:separator/>
      </w:r>
    </w:p>
  </w:endnote>
  <w:endnote w:type="continuationSeparator" w:id="0">
    <w:p w:rsidR="00D45A6F" w:rsidRDefault="00D45A6F" w:rsidP="0003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6F" w:rsidRDefault="00D45A6F" w:rsidP="00033A31">
      <w:pPr>
        <w:spacing w:after="0" w:line="240" w:lineRule="auto"/>
      </w:pPr>
      <w:r>
        <w:separator/>
      </w:r>
    </w:p>
  </w:footnote>
  <w:footnote w:type="continuationSeparator" w:id="0">
    <w:p w:rsidR="00D45A6F" w:rsidRDefault="00D45A6F" w:rsidP="0003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1" w:rsidRPr="00A7685A" w:rsidRDefault="00033A31" w:rsidP="00A516F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8C3DB8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501D87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DB8"/>
    <w:rsid w:val="00033A31"/>
    <w:rsid w:val="001A7D0B"/>
    <w:rsid w:val="00316593"/>
    <w:rsid w:val="004C373D"/>
    <w:rsid w:val="004F37D2"/>
    <w:rsid w:val="00501D87"/>
    <w:rsid w:val="00523085"/>
    <w:rsid w:val="00526CAA"/>
    <w:rsid w:val="005307BF"/>
    <w:rsid w:val="005740C6"/>
    <w:rsid w:val="008C3DB8"/>
    <w:rsid w:val="00AA2927"/>
    <w:rsid w:val="00B44941"/>
    <w:rsid w:val="00D45A6F"/>
    <w:rsid w:val="00E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C3D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C3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D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Галина Николаевна</cp:lastModifiedBy>
  <cp:revision>7</cp:revision>
  <cp:lastPrinted>2021-02-09T12:40:00Z</cp:lastPrinted>
  <dcterms:created xsi:type="dcterms:W3CDTF">2021-02-04T07:05:00Z</dcterms:created>
  <dcterms:modified xsi:type="dcterms:W3CDTF">2021-02-09T12:53:00Z</dcterms:modified>
</cp:coreProperties>
</file>