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0FA8C6D0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640785E6" w14:textId="319782C4" w:rsidR="00BD5029" w:rsidRPr="003D47A4" w:rsidRDefault="00A608B1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6542634C" wp14:editId="103A8F48">
                  <wp:extent cx="525780" cy="579120"/>
                  <wp:effectExtent l="0" t="0" r="762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0C24F353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58DFCF82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1D28A60A" w14:textId="16029E0E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3B76921E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4ED0637C" w14:textId="1EAB6640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2B857D0A" w14:textId="77777777" w:rsidR="00BD5029" w:rsidRPr="0070470A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14:paraId="3B1ABF2D" w14:textId="77777777" w:rsidR="00BD5029" w:rsidRPr="0070470A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14:paraId="7E761B7A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00975FB1" w14:textId="30D8D2FB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A608B1">
              <w:rPr>
                <w:rFonts w:ascii="Times New Roman" w:hAnsi="Times New Roman"/>
                <w:sz w:val="28"/>
                <w:szCs w:val="28"/>
              </w:rPr>
              <w:t xml:space="preserve">09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A608B1">
              <w:rPr>
                <w:rFonts w:ascii="Times New Roman" w:hAnsi="Times New Roman"/>
                <w:sz w:val="28"/>
                <w:szCs w:val="28"/>
              </w:rPr>
              <w:t xml:space="preserve"> февраля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4A3EC70B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566BE3F" w14:textId="3D0E450A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319D669B" w14:textId="7CAE66E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A608B1">
              <w:rPr>
                <w:rFonts w:ascii="Times New Roman" w:hAnsi="Times New Roman"/>
                <w:sz w:val="28"/>
                <w:szCs w:val="28"/>
              </w:rPr>
              <w:t xml:space="preserve"> 9</w:t>
            </w:r>
          </w:p>
        </w:tc>
      </w:tr>
      <w:tr w:rsidR="00BD5029" w:rsidRPr="004E514E" w14:paraId="60F6942A" w14:textId="77777777" w:rsidTr="00D463A3">
        <w:trPr>
          <w:trHeight w:val="680"/>
        </w:trPr>
        <w:tc>
          <w:tcPr>
            <w:tcW w:w="5210" w:type="dxa"/>
            <w:gridSpan w:val="2"/>
          </w:tcPr>
          <w:p w14:paraId="140908FD" w14:textId="0922A2C1" w:rsidR="00A608B1" w:rsidRPr="00A608B1" w:rsidRDefault="00A608B1" w:rsidP="00D463A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 проведении конкурса «Лучший социальный партнер»</w:t>
            </w:r>
          </w:p>
        </w:tc>
        <w:tc>
          <w:tcPr>
            <w:tcW w:w="5211" w:type="dxa"/>
            <w:gridSpan w:val="2"/>
          </w:tcPr>
          <w:p w14:paraId="39AA9A84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E64341" w14:textId="579DF7F7" w:rsidR="00A608B1" w:rsidRDefault="00A608B1" w:rsidP="00A608B1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Президиум Саратовской областной организации Общероссийского Профсоюза образования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14:paraId="26AEDDAC" w14:textId="77777777" w:rsidR="00A608B1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C16307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Провести в феврале-марте 2021 года областной конкурс «Лучший социальный партнёр».</w:t>
      </w:r>
    </w:p>
    <w:p w14:paraId="1D7AC6C9" w14:textId="77777777" w:rsidR="00A608B1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2.Утвердить Положение об областном конкурсе «Лучший социальный партнёр» (прилагается).</w:t>
      </w:r>
    </w:p>
    <w:p w14:paraId="0A28C272" w14:textId="77777777" w:rsidR="00A608B1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3.Утвердить состав комиссии по подведению итогов конкурса:</w:t>
      </w:r>
    </w:p>
    <w:p w14:paraId="58B85672" w14:textId="77777777" w:rsidR="00A608B1" w:rsidRDefault="00A608B1" w:rsidP="00A608B1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3540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Дермер</w:t>
      </w:r>
      <w:proofErr w:type="spellEnd"/>
      <w:r>
        <w:rPr>
          <w:rFonts w:ascii="Times New Roman" w:hAnsi="Times New Roman"/>
          <w:sz w:val="28"/>
          <w:szCs w:val="28"/>
        </w:rPr>
        <w:t xml:space="preserve"> Б.В.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</w:r>
      <w:r w:rsidRPr="009F01AF">
        <w:rPr>
          <w:rFonts w:ascii="Times New Roman" w:hAnsi="Times New Roman"/>
          <w:sz w:val="28"/>
          <w:szCs w:val="28"/>
        </w:rPr>
        <w:t>директор ГАПОУ СО «</w:t>
      </w:r>
      <w:proofErr w:type="gramStart"/>
      <w:r w:rsidRPr="009F01AF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убернаторский  автомобильно</w:t>
      </w:r>
      <w:proofErr w:type="gramEnd"/>
      <w:r>
        <w:rPr>
          <w:rFonts w:ascii="Times New Roman" w:hAnsi="Times New Roman"/>
          <w:sz w:val="28"/>
          <w:szCs w:val="28"/>
        </w:rPr>
        <w:t>-электромеханический техникум»</w:t>
      </w:r>
    </w:p>
    <w:p w14:paraId="32D934BF" w14:textId="77777777" w:rsidR="00A608B1" w:rsidRDefault="00A608B1" w:rsidP="00A608B1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Задоров Н.А.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учитель МОУ СОШ №1 </w:t>
      </w:r>
      <w:proofErr w:type="spellStart"/>
      <w:r>
        <w:rPr>
          <w:rFonts w:ascii="Times New Roman" w:hAnsi="Times New Roman"/>
          <w:sz w:val="28"/>
          <w:szCs w:val="28"/>
        </w:rPr>
        <w:t>р.п</w:t>
      </w:r>
      <w:proofErr w:type="spellEnd"/>
      <w:r>
        <w:rPr>
          <w:rFonts w:ascii="Times New Roman" w:hAnsi="Times New Roman"/>
          <w:sz w:val="28"/>
          <w:szCs w:val="28"/>
        </w:rPr>
        <w:t>. Новые Бурасы</w:t>
      </w:r>
    </w:p>
    <w:p w14:paraId="51C95B5A" w14:textId="77777777" w:rsidR="00A608B1" w:rsidRDefault="00A608B1" w:rsidP="00A608B1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3540" w:hanging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Шкитина М.В.        </w:t>
      </w:r>
      <w:r>
        <w:rPr>
          <w:rFonts w:ascii="Times New Roman" w:hAnsi="Times New Roman"/>
          <w:sz w:val="28"/>
          <w:szCs w:val="28"/>
        </w:rPr>
        <w:tab/>
        <w:t>главный специалист, заместитель председателя областной организации Профсоюза на общественных началах</w:t>
      </w:r>
    </w:p>
    <w:p w14:paraId="34C26EFA" w14:textId="77777777" w:rsidR="00A608B1" w:rsidRDefault="00A608B1" w:rsidP="00A608B1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3540" w:hanging="28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Орлов М.И.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директор МОУ «Гуманитарный экономический лицей </w:t>
      </w:r>
      <w:proofErr w:type="spellStart"/>
      <w:r>
        <w:rPr>
          <w:rFonts w:ascii="Times New Roman" w:hAnsi="Times New Roman"/>
          <w:sz w:val="28"/>
          <w:szCs w:val="28"/>
        </w:rPr>
        <w:t>г.Саратова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2283A26" w14:textId="77777777" w:rsidR="00A608B1" w:rsidRDefault="00A608B1" w:rsidP="00A608B1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Рогожкина Т.А.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заведующая МДОУ №17 </w:t>
      </w:r>
      <w:proofErr w:type="spellStart"/>
      <w:r>
        <w:rPr>
          <w:rFonts w:ascii="Times New Roman" w:hAnsi="Times New Roman"/>
          <w:sz w:val="28"/>
          <w:szCs w:val="28"/>
        </w:rPr>
        <w:t>г.Энгельса</w:t>
      </w:r>
      <w:proofErr w:type="spellEnd"/>
    </w:p>
    <w:p w14:paraId="7C4B88A9" w14:textId="77777777" w:rsidR="00A608B1" w:rsidRDefault="00A608B1" w:rsidP="00A608B1">
      <w:pPr>
        <w:spacing w:after="0" w:line="240" w:lineRule="auto"/>
        <w:ind w:left="2838" w:hanging="21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Дубровская С.В.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>председатель первичной профсоюзной организации</w:t>
      </w:r>
    </w:p>
    <w:p w14:paraId="78C6B8D2" w14:textId="77777777" w:rsidR="00A608B1" w:rsidRDefault="00A608B1" w:rsidP="00A608B1">
      <w:pPr>
        <w:spacing w:after="0" w:line="240" w:lineRule="auto"/>
        <w:ind w:left="3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работников Саратовского государственного университета </w:t>
      </w:r>
      <w:proofErr w:type="spellStart"/>
      <w:r>
        <w:rPr>
          <w:rFonts w:ascii="Times New Roman" w:hAnsi="Times New Roman"/>
          <w:sz w:val="28"/>
          <w:szCs w:val="28"/>
        </w:rPr>
        <w:t>им.Н.Г.Чернышевского</w:t>
      </w:r>
      <w:proofErr w:type="spellEnd"/>
    </w:p>
    <w:p w14:paraId="7AAD5309" w14:textId="77777777" w:rsidR="00A608B1" w:rsidRDefault="00A608B1" w:rsidP="00A608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Егорова О.В.       -         директор МОУ «Новый век» </w:t>
      </w:r>
    </w:p>
    <w:p w14:paraId="66577F1F" w14:textId="77777777" w:rsidR="00A608B1" w:rsidRDefault="00A608B1" w:rsidP="00A608B1">
      <w:pPr>
        <w:tabs>
          <w:tab w:val="left" w:pos="709"/>
          <w:tab w:val="left" w:pos="2268"/>
          <w:tab w:val="left" w:pos="2835"/>
          <w:tab w:val="left" w:pos="3544"/>
        </w:tabs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Жижина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О.А.</w:t>
      </w:r>
      <w:r>
        <w:rPr>
          <w:rFonts w:ascii="Times New Roman" w:hAnsi="Times New Roman"/>
          <w:sz w:val="28"/>
          <w:szCs w:val="28"/>
        </w:rPr>
        <w:tab/>
        <w:t>-</w:t>
      </w:r>
      <w:r>
        <w:rPr>
          <w:rFonts w:ascii="Times New Roman" w:hAnsi="Times New Roman"/>
          <w:sz w:val="28"/>
          <w:szCs w:val="28"/>
        </w:rPr>
        <w:tab/>
        <w:t xml:space="preserve">директор МАУДО </w:t>
      </w:r>
      <w:proofErr w:type="gramStart"/>
      <w:r>
        <w:rPr>
          <w:rFonts w:ascii="Times New Roman" w:hAnsi="Times New Roman"/>
          <w:sz w:val="28"/>
          <w:szCs w:val="28"/>
        </w:rPr>
        <w:t>ЦДТ  Кировского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/>
          <w:sz w:val="28"/>
          <w:szCs w:val="28"/>
        </w:rPr>
        <w:t>г.Саратова</w:t>
      </w:r>
      <w:proofErr w:type="spellEnd"/>
    </w:p>
    <w:p w14:paraId="45B4B608" w14:textId="77777777" w:rsidR="00A608B1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4.Предложить Министерству образования области принять участие в проведении конкурса.</w:t>
      </w:r>
    </w:p>
    <w:p w14:paraId="40B82EB7" w14:textId="77777777" w:rsidR="00A608B1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5.Контроль за выполнением данного постановления оставляю за собой.</w:t>
      </w:r>
    </w:p>
    <w:p w14:paraId="76025082" w14:textId="77777777" w:rsidR="00ED5B20" w:rsidRPr="00C16307" w:rsidRDefault="00ED5B20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74E50C34" w14:textId="77777777" w:rsidR="00A608B1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</w:t>
      </w:r>
      <w:proofErr w:type="spellStart"/>
      <w:r w:rsidRPr="001514C6">
        <w:rPr>
          <w:rFonts w:ascii="Times New Roman" w:hAnsi="Times New Roman"/>
          <w:b/>
          <w:sz w:val="28"/>
          <w:szCs w:val="28"/>
        </w:rPr>
        <w:t>Н.Н.Тимофеев</w:t>
      </w:r>
      <w:proofErr w:type="spellEnd"/>
      <w:r w:rsidRPr="001514C6">
        <w:rPr>
          <w:rFonts w:ascii="Times New Roman" w:hAnsi="Times New Roman"/>
          <w:sz w:val="28"/>
          <w:szCs w:val="28"/>
        </w:rPr>
        <w:tab/>
      </w:r>
    </w:p>
    <w:p w14:paraId="12120C0C" w14:textId="77777777" w:rsidR="00A608B1" w:rsidRPr="00A07546" w:rsidRDefault="00A608B1" w:rsidP="00A608B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2CD97F0A" w14:textId="77777777" w:rsidR="00971D38" w:rsidRPr="00971D38" w:rsidRDefault="00971D38" w:rsidP="00971D38">
      <w:pPr>
        <w:widowControl w:val="0"/>
        <w:spacing w:after="26" w:line="274" w:lineRule="exact"/>
        <w:ind w:right="40"/>
        <w:jc w:val="right"/>
        <w:rPr>
          <w:rFonts w:ascii="Times New Roman" w:eastAsia="Times New Roman" w:hAnsi="Times New Roman"/>
        </w:rPr>
      </w:pPr>
      <w:r w:rsidRPr="00971D38">
        <w:rPr>
          <w:rFonts w:ascii="Times New Roman" w:eastAsia="Times New Roman" w:hAnsi="Times New Roman"/>
        </w:rPr>
        <w:lastRenderedPageBreak/>
        <w:t>Приложение</w:t>
      </w:r>
    </w:p>
    <w:p w14:paraId="2EEB64A5" w14:textId="77777777" w:rsidR="00971D38" w:rsidRPr="00971D38" w:rsidRDefault="00971D38" w:rsidP="00971D38">
      <w:pPr>
        <w:widowControl w:val="0"/>
        <w:spacing w:after="26" w:line="274" w:lineRule="exact"/>
        <w:ind w:right="40"/>
        <w:jc w:val="right"/>
        <w:rPr>
          <w:rFonts w:ascii="Times New Roman" w:eastAsia="Times New Roman" w:hAnsi="Times New Roman"/>
        </w:rPr>
      </w:pPr>
      <w:r w:rsidRPr="00971D38">
        <w:rPr>
          <w:rFonts w:ascii="Times New Roman" w:eastAsia="Times New Roman" w:hAnsi="Times New Roman"/>
        </w:rPr>
        <w:t xml:space="preserve"> к постановлению президиума</w:t>
      </w:r>
    </w:p>
    <w:p w14:paraId="1780E8C2" w14:textId="77777777" w:rsidR="00971D38" w:rsidRPr="00971D38" w:rsidRDefault="00971D38" w:rsidP="00971D38">
      <w:pPr>
        <w:widowControl w:val="0"/>
        <w:spacing w:after="26" w:line="274" w:lineRule="exact"/>
        <w:ind w:right="40"/>
        <w:jc w:val="right"/>
        <w:rPr>
          <w:rFonts w:ascii="Times New Roman" w:eastAsia="Times New Roman" w:hAnsi="Times New Roman"/>
        </w:rPr>
      </w:pPr>
      <w:r w:rsidRPr="00971D38">
        <w:rPr>
          <w:rFonts w:ascii="Times New Roman" w:eastAsia="Times New Roman" w:hAnsi="Times New Roman"/>
        </w:rPr>
        <w:t>№9   от 9 февраля 2021 г.</w:t>
      </w:r>
    </w:p>
    <w:p w14:paraId="476E13A6" w14:textId="77777777" w:rsidR="00971D38" w:rsidRPr="00971D38" w:rsidRDefault="00971D38" w:rsidP="00971D38">
      <w:pPr>
        <w:widowControl w:val="0"/>
        <w:spacing w:after="0" w:line="317" w:lineRule="exact"/>
        <w:ind w:right="7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ПОЛОЖЕНИЕ</w:t>
      </w:r>
    </w:p>
    <w:p w14:paraId="64F4917B" w14:textId="77777777" w:rsidR="00971D38" w:rsidRPr="00971D38" w:rsidRDefault="00971D38" w:rsidP="00971D38">
      <w:pPr>
        <w:widowControl w:val="0"/>
        <w:spacing w:after="0" w:line="317" w:lineRule="exact"/>
        <w:ind w:right="740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</w:pPr>
      <w:r w:rsidRPr="00971D38">
        <w:rPr>
          <w:rFonts w:ascii="Times New Roman" w:eastAsia="Times New Roman" w:hAnsi="Times New Roman"/>
          <w:b/>
          <w:bCs/>
          <w:sz w:val="28"/>
          <w:szCs w:val="28"/>
        </w:rPr>
        <w:t xml:space="preserve">об областном конкурсе </w:t>
      </w:r>
      <w:r w:rsidRPr="00971D38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</w:rPr>
        <w:t>«Лучший социальный партнер»</w:t>
      </w:r>
    </w:p>
    <w:p w14:paraId="157E1525" w14:textId="77777777" w:rsidR="00971D38" w:rsidRPr="00971D38" w:rsidRDefault="00971D38" w:rsidP="00971D38">
      <w:pPr>
        <w:widowControl w:val="0"/>
        <w:spacing w:after="0" w:line="317" w:lineRule="exact"/>
        <w:ind w:right="7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20FDF0C7" w14:textId="77777777" w:rsidR="00971D38" w:rsidRPr="00971D38" w:rsidRDefault="00971D38" w:rsidP="00971D38">
      <w:pPr>
        <w:keepNext/>
        <w:keepLines/>
        <w:widowControl w:val="0"/>
        <w:numPr>
          <w:ilvl w:val="0"/>
          <w:numId w:val="20"/>
        </w:numPr>
        <w:tabs>
          <w:tab w:val="left" w:pos="3956"/>
        </w:tabs>
        <w:spacing w:after="0" w:line="317" w:lineRule="exact"/>
        <w:ind w:left="368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0" w:name="bookmark0"/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Общие положения</w:t>
      </w:r>
      <w:bookmarkEnd w:id="0"/>
    </w:p>
    <w:p w14:paraId="490ACEF2" w14:textId="77777777" w:rsidR="00971D38" w:rsidRPr="00971D38" w:rsidRDefault="00971D38" w:rsidP="00971D38">
      <w:pPr>
        <w:widowControl w:val="0"/>
        <w:numPr>
          <w:ilvl w:val="0"/>
          <w:numId w:val="21"/>
        </w:numPr>
        <w:tabs>
          <w:tab w:val="left" w:pos="1407"/>
        </w:tabs>
        <w:spacing w:after="0" w:line="317" w:lineRule="exact"/>
        <w:ind w:left="20" w:right="40"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 xml:space="preserve">Настоящее Положение определяет порядок и основные условия проведения конкурса среди </w:t>
      </w:r>
      <w:proofErr w:type="gramStart"/>
      <w:r w:rsidRPr="00971D38">
        <w:rPr>
          <w:rFonts w:ascii="Times New Roman" w:eastAsia="Times New Roman" w:hAnsi="Times New Roman"/>
          <w:sz w:val="28"/>
          <w:szCs w:val="28"/>
        </w:rPr>
        <w:t>руководителей  образовательных</w:t>
      </w:r>
      <w:proofErr w:type="gramEnd"/>
      <w:r w:rsidRPr="00971D38">
        <w:rPr>
          <w:rFonts w:ascii="Times New Roman" w:eastAsia="Times New Roman" w:hAnsi="Times New Roman"/>
          <w:sz w:val="28"/>
          <w:szCs w:val="28"/>
        </w:rPr>
        <w:t xml:space="preserve"> организаций  Саратовской области на лучшего социального партнера.</w:t>
      </w:r>
    </w:p>
    <w:p w14:paraId="3EB1ECC9" w14:textId="77777777" w:rsidR="00971D38" w:rsidRPr="00971D38" w:rsidRDefault="00971D38" w:rsidP="00971D38">
      <w:pPr>
        <w:widowControl w:val="0"/>
        <w:numPr>
          <w:ilvl w:val="0"/>
          <w:numId w:val="21"/>
        </w:numPr>
        <w:spacing w:after="0" w:line="317" w:lineRule="exact"/>
        <w:ind w:left="20" w:right="40"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 xml:space="preserve"> Конкурс </w:t>
      </w:r>
      <w:r w:rsidRPr="00971D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«Лучший социальный партнер» </w:t>
      </w:r>
      <w:r w:rsidRPr="00971D38">
        <w:rPr>
          <w:rFonts w:ascii="Times New Roman" w:eastAsia="Times New Roman" w:hAnsi="Times New Roman"/>
          <w:sz w:val="28"/>
          <w:szCs w:val="28"/>
        </w:rPr>
        <w:t xml:space="preserve">среди руководителей образовательных </w:t>
      </w:r>
      <w:proofErr w:type="gramStart"/>
      <w:r w:rsidRPr="00971D38">
        <w:rPr>
          <w:rFonts w:ascii="Times New Roman" w:eastAsia="Times New Roman" w:hAnsi="Times New Roman"/>
          <w:sz w:val="28"/>
          <w:szCs w:val="28"/>
        </w:rPr>
        <w:t>организаций  (</w:t>
      </w:r>
      <w:proofErr w:type="gramEnd"/>
      <w:r w:rsidRPr="00971D38">
        <w:rPr>
          <w:rFonts w:ascii="Times New Roman" w:eastAsia="Times New Roman" w:hAnsi="Times New Roman"/>
          <w:sz w:val="28"/>
          <w:szCs w:val="28"/>
        </w:rPr>
        <w:t>далее - конкурс) проводится в целях дальнейшего развития социального партнерства, выявления наиболее эффективной системы взаимоотношений между работодателями и работниками по вопросам регулирования социально-трудовых отношений.</w:t>
      </w:r>
    </w:p>
    <w:p w14:paraId="4AD5B0D0" w14:textId="77777777" w:rsidR="00971D38" w:rsidRPr="00971D38" w:rsidRDefault="00971D38" w:rsidP="00971D38">
      <w:pPr>
        <w:widowControl w:val="0"/>
        <w:numPr>
          <w:ilvl w:val="0"/>
          <w:numId w:val="21"/>
        </w:numPr>
        <w:tabs>
          <w:tab w:val="left" w:pos="1407"/>
        </w:tabs>
        <w:spacing w:after="0" w:line="317" w:lineRule="exact"/>
        <w:ind w:left="20" w:right="40"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В конкурсе могут принять участие руководители государственных и муниципальных организаций Саратовской области, осуществляющих образовательную деятельность, в которых созданы и действуют первичные профсоюзные организации Профсоюза работников народного образования и науки РФ.</w:t>
      </w:r>
    </w:p>
    <w:p w14:paraId="02ECF495" w14:textId="77777777" w:rsidR="00971D38" w:rsidRPr="00971D38" w:rsidRDefault="00971D38" w:rsidP="00971D38">
      <w:pPr>
        <w:widowControl w:val="0"/>
        <w:numPr>
          <w:ilvl w:val="0"/>
          <w:numId w:val="21"/>
        </w:numPr>
        <w:tabs>
          <w:tab w:val="left" w:pos="1407"/>
        </w:tabs>
        <w:spacing w:after="0" w:line="317" w:lineRule="exact"/>
        <w:ind w:left="20" w:right="340"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 xml:space="preserve">Конкурс проводит комитет Саратовской </w:t>
      </w:r>
      <w:proofErr w:type="gramStart"/>
      <w:r w:rsidRPr="00971D38">
        <w:rPr>
          <w:rFonts w:ascii="Times New Roman" w:eastAsia="Times New Roman" w:hAnsi="Times New Roman"/>
          <w:sz w:val="28"/>
          <w:szCs w:val="28"/>
        </w:rPr>
        <w:t>областной  организации</w:t>
      </w:r>
      <w:proofErr w:type="gramEnd"/>
      <w:r w:rsidRPr="00971D38">
        <w:rPr>
          <w:rFonts w:ascii="Times New Roman" w:eastAsia="Times New Roman" w:hAnsi="Times New Roman"/>
          <w:sz w:val="28"/>
          <w:szCs w:val="28"/>
        </w:rPr>
        <w:t xml:space="preserve">  Профессионального союза работников народного образования и науки РФ  при участии министерства образования  Саратовской области.</w:t>
      </w:r>
    </w:p>
    <w:p w14:paraId="576FA383" w14:textId="77777777" w:rsidR="00971D38" w:rsidRPr="00971D38" w:rsidRDefault="00971D38" w:rsidP="00971D38">
      <w:pPr>
        <w:widowControl w:val="0"/>
        <w:spacing w:after="0" w:line="317" w:lineRule="exact"/>
        <w:ind w:left="20" w:right="40"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 xml:space="preserve">Отбор осуществляется членами конкурсной комиссии, созданной из </w:t>
      </w:r>
      <w:proofErr w:type="gramStart"/>
      <w:r w:rsidRPr="00971D38">
        <w:rPr>
          <w:rFonts w:ascii="Times New Roman" w:eastAsia="Times New Roman" w:hAnsi="Times New Roman"/>
          <w:sz w:val="28"/>
          <w:szCs w:val="28"/>
        </w:rPr>
        <w:t>представителей  комиссии</w:t>
      </w:r>
      <w:proofErr w:type="gramEnd"/>
      <w:r w:rsidRPr="00971D38">
        <w:rPr>
          <w:rFonts w:ascii="Times New Roman" w:eastAsia="Times New Roman" w:hAnsi="Times New Roman"/>
          <w:sz w:val="28"/>
          <w:szCs w:val="28"/>
        </w:rPr>
        <w:t xml:space="preserve"> по регулированию социально-трудовых отношений и профсоюзного актива.</w:t>
      </w:r>
    </w:p>
    <w:p w14:paraId="70E0B8F3" w14:textId="77777777" w:rsidR="00971D38" w:rsidRPr="00971D38" w:rsidRDefault="00971D38" w:rsidP="00971D38">
      <w:pPr>
        <w:widowControl w:val="0"/>
        <w:numPr>
          <w:ilvl w:val="0"/>
          <w:numId w:val="21"/>
        </w:numPr>
        <w:tabs>
          <w:tab w:val="left" w:pos="1407"/>
        </w:tabs>
        <w:spacing w:after="0" w:line="317" w:lineRule="exact"/>
        <w:ind w:left="20" w:right="40" w:firstLine="7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Конкурс считается состоявшимся, если на втором этапе в нем приняли участие не менее 5 претендентов.</w:t>
      </w:r>
    </w:p>
    <w:p w14:paraId="78242362" w14:textId="77777777" w:rsidR="00971D38" w:rsidRPr="00971D38" w:rsidRDefault="00971D38" w:rsidP="00971D38">
      <w:pPr>
        <w:keepNext/>
        <w:keepLines/>
        <w:widowControl w:val="0"/>
        <w:numPr>
          <w:ilvl w:val="0"/>
          <w:numId w:val="20"/>
        </w:numPr>
        <w:tabs>
          <w:tab w:val="left" w:pos="3956"/>
        </w:tabs>
        <w:spacing w:after="0" w:line="317" w:lineRule="exact"/>
        <w:ind w:left="3680"/>
        <w:jc w:val="both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1" w:name="bookmark1"/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Задачи конкурса</w:t>
      </w:r>
      <w:bookmarkEnd w:id="1"/>
    </w:p>
    <w:p w14:paraId="1D6E5007" w14:textId="77777777" w:rsidR="00971D38" w:rsidRPr="00971D38" w:rsidRDefault="00971D38" w:rsidP="00971D38">
      <w:pPr>
        <w:widowControl w:val="0"/>
        <w:numPr>
          <w:ilvl w:val="0"/>
          <w:numId w:val="22"/>
        </w:numPr>
        <w:tabs>
          <w:tab w:val="left" w:pos="1407"/>
        </w:tabs>
        <w:spacing w:after="0" w:line="317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Формирование позитивного общественного мнения о значимости социального партнерства, пропаганда лучшего опыта взаимоотношений между работниками и работодателями на основе принципов социального партнерства.</w:t>
      </w:r>
    </w:p>
    <w:p w14:paraId="2C00E5E6" w14:textId="77777777" w:rsidR="00971D38" w:rsidRPr="00971D38" w:rsidRDefault="00971D38" w:rsidP="00971D38">
      <w:pPr>
        <w:widowControl w:val="0"/>
        <w:numPr>
          <w:ilvl w:val="0"/>
          <w:numId w:val="22"/>
        </w:numPr>
        <w:tabs>
          <w:tab w:val="left" w:pos="1407"/>
        </w:tabs>
        <w:spacing w:after="0" w:line="317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Распространение положительного опыта работы руководителей образовательных учреждений по взаимодействию с профсоюзными организациями.</w:t>
      </w:r>
    </w:p>
    <w:p w14:paraId="39807BBA" w14:textId="77777777" w:rsidR="00971D38" w:rsidRPr="00971D38" w:rsidRDefault="00971D38" w:rsidP="00971D38">
      <w:pPr>
        <w:widowControl w:val="0"/>
        <w:numPr>
          <w:ilvl w:val="0"/>
          <w:numId w:val="22"/>
        </w:numPr>
        <w:tabs>
          <w:tab w:val="left" w:pos="1407"/>
        </w:tabs>
        <w:spacing w:after="0" w:line="317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 xml:space="preserve">Публичное признание личного вклада руководителей образовательных организаций в регулирование социально-трудовых отношений, не </w:t>
      </w:r>
      <w:proofErr w:type="gramStart"/>
      <w:r w:rsidRPr="00971D38">
        <w:rPr>
          <w:rFonts w:ascii="Times New Roman" w:eastAsia="Times New Roman" w:hAnsi="Times New Roman"/>
          <w:sz w:val="28"/>
          <w:szCs w:val="28"/>
        </w:rPr>
        <w:t>допускающих  нарушений</w:t>
      </w:r>
      <w:proofErr w:type="gramEnd"/>
      <w:r w:rsidRPr="00971D38">
        <w:rPr>
          <w:rFonts w:ascii="Times New Roman" w:eastAsia="Times New Roman" w:hAnsi="Times New Roman"/>
          <w:sz w:val="28"/>
          <w:szCs w:val="28"/>
        </w:rPr>
        <w:t xml:space="preserve">  трудового законодательства, возникновения социальных конфликтов, развивающих систему дополнительных мер материальной и социальной поддержки работников.</w:t>
      </w:r>
    </w:p>
    <w:p w14:paraId="111759E0" w14:textId="77777777" w:rsidR="00971D38" w:rsidRPr="00971D38" w:rsidRDefault="00971D38" w:rsidP="00971D38">
      <w:pPr>
        <w:keepNext/>
        <w:keepLines/>
        <w:widowControl w:val="0"/>
        <w:numPr>
          <w:ilvl w:val="0"/>
          <w:numId w:val="20"/>
        </w:numPr>
        <w:tabs>
          <w:tab w:val="left" w:pos="1174"/>
        </w:tabs>
        <w:spacing w:after="57" w:line="240" w:lineRule="exact"/>
        <w:ind w:left="1060" w:hanging="28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bookmarkStart w:id="2" w:name="bookmark2"/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Критерии отбора кандидатов</w:t>
      </w:r>
      <w:bookmarkEnd w:id="2"/>
    </w:p>
    <w:p w14:paraId="47DFAEE8" w14:textId="77777777" w:rsidR="00971D38" w:rsidRPr="00971D38" w:rsidRDefault="00971D38" w:rsidP="00971D38">
      <w:pPr>
        <w:widowControl w:val="0"/>
        <w:tabs>
          <w:tab w:val="left" w:pos="1407"/>
        </w:tabs>
        <w:spacing w:after="0" w:line="317" w:lineRule="exact"/>
        <w:ind w:left="760" w:right="1400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3.</w:t>
      </w:r>
      <w:proofErr w:type="gramStart"/>
      <w:r w:rsidRPr="00971D38">
        <w:rPr>
          <w:rFonts w:ascii="Times New Roman" w:eastAsia="Times New Roman" w:hAnsi="Times New Roman"/>
          <w:sz w:val="28"/>
          <w:szCs w:val="28"/>
        </w:rPr>
        <w:t>1.Конкурсная</w:t>
      </w:r>
      <w:proofErr w:type="gramEnd"/>
      <w:r w:rsidRPr="00971D38">
        <w:rPr>
          <w:rFonts w:ascii="Times New Roman" w:eastAsia="Times New Roman" w:hAnsi="Times New Roman"/>
          <w:sz w:val="28"/>
          <w:szCs w:val="28"/>
        </w:rPr>
        <w:t xml:space="preserve"> комиссия при отборе кандидатов руководствуется  </w:t>
      </w:r>
      <w:r w:rsidRPr="00971D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следующими критериями отбора:</w:t>
      </w:r>
    </w:p>
    <w:p w14:paraId="6B45CD86" w14:textId="77777777" w:rsidR="00971D38" w:rsidRPr="00971D38" w:rsidRDefault="00971D38" w:rsidP="00971D38">
      <w:pPr>
        <w:widowControl w:val="0"/>
        <w:tabs>
          <w:tab w:val="left" w:pos="1174"/>
        </w:tabs>
        <w:spacing w:after="0" w:line="322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ab/>
        <w:t>-более 80 % работников возглавляемого кандидатом образовательного учреждения являются членами Профсоюза работников народного образования и науки РФ;</w:t>
      </w:r>
    </w:p>
    <w:p w14:paraId="6FEA8650" w14:textId="77777777" w:rsidR="00971D38" w:rsidRPr="00971D38" w:rsidRDefault="00971D38" w:rsidP="00971D38">
      <w:pPr>
        <w:widowControl w:val="0"/>
        <w:tabs>
          <w:tab w:val="left" w:pos="709"/>
        </w:tabs>
        <w:spacing w:after="0" w:line="322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ab/>
        <w:t xml:space="preserve">-наличие зарегистрированного коллективного договора, принятого в </w:t>
      </w:r>
      <w:r w:rsidRPr="00971D38">
        <w:rPr>
          <w:rFonts w:ascii="Times New Roman" w:eastAsia="Times New Roman" w:hAnsi="Times New Roman"/>
          <w:sz w:val="28"/>
          <w:szCs w:val="28"/>
        </w:rPr>
        <w:lastRenderedPageBreak/>
        <w:t>установленном порядке;</w:t>
      </w:r>
    </w:p>
    <w:p w14:paraId="132F95FD" w14:textId="77777777" w:rsidR="00971D38" w:rsidRPr="00971D38" w:rsidRDefault="00971D38" w:rsidP="00971D38">
      <w:pPr>
        <w:widowControl w:val="0"/>
        <w:spacing w:after="0" w:line="331" w:lineRule="exact"/>
        <w:ind w:left="708"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-отсутствие положений коллективного договора, ухудшающих положение</w:t>
      </w:r>
    </w:p>
    <w:p w14:paraId="2399C62E" w14:textId="77777777" w:rsidR="00971D38" w:rsidRPr="00971D38" w:rsidRDefault="00971D38" w:rsidP="00971D38">
      <w:pPr>
        <w:widowControl w:val="0"/>
        <w:spacing w:after="0" w:line="331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работников по сравнению с трудовым законодательством и иными нормативными правовыми актами;</w:t>
      </w:r>
    </w:p>
    <w:p w14:paraId="5D54A02F" w14:textId="77777777" w:rsidR="00971D38" w:rsidRPr="00971D38" w:rsidRDefault="00971D38" w:rsidP="00971D38">
      <w:pPr>
        <w:widowControl w:val="0"/>
        <w:tabs>
          <w:tab w:val="left" w:pos="709"/>
        </w:tabs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ab/>
        <w:t>-соблюдение положения о принятии работодателем решений по социально</w:t>
      </w:r>
      <w:r w:rsidRPr="00971D38">
        <w:rPr>
          <w:rFonts w:ascii="Times New Roman" w:eastAsia="Times New Roman" w:hAnsi="Times New Roman"/>
          <w:sz w:val="28"/>
          <w:szCs w:val="28"/>
        </w:rPr>
        <w:softHyphen/>
        <w:t>-трудовым вопросам с учетом мнения выборного профсоюзного органа первичной профсоюзной организации или по согласованию с выборным профсоюзным органом в случаях, предусмотренных трудовым законодательством, коллективным договором учреждения;</w:t>
      </w:r>
    </w:p>
    <w:p w14:paraId="1292243D" w14:textId="77777777" w:rsidR="00971D38" w:rsidRPr="00971D38" w:rsidRDefault="00971D38" w:rsidP="00971D38">
      <w:pPr>
        <w:widowControl w:val="0"/>
        <w:tabs>
          <w:tab w:val="left" w:pos="709"/>
        </w:tabs>
        <w:spacing w:after="0" w:line="322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ab/>
        <w:t xml:space="preserve">-участие работников в управлении учреждением (получение от работодателя информации по вопросам, непосредственно затрагивающим интересы работников, участие представителей профсоюзного органа в работе комиссии по социальному страхованию, аттестационной комиссии и др.); создание условий для работы выборного профсоюзного органа (наличие помещения, оборудования, средств связи, </w:t>
      </w:r>
      <w:r w:rsidRPr="00971D3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страницы Профсоюза на сайте</w:t>
      </w:r>
      <w:r w:rsidRPr="00971D38">
        <w:rPr>
          <w:rFonts w:ascii="Times New Roman" w:eastAsia="Times New Roman" w:hAnsi="Times New Roman"/>
          <w:sz w:val="28"/>
          <w:szCs w:val="28"/>
        </w:rPr>
        <w:t xml:space="preserve"> учреждения и т.п.);</w:t>
      </w:r>
    </w:p>
    <w:p w14:paraId="0B84E0A0" w14:textId="77777777" w:rsidR="00971D38" w:rsidRPr="00971D38" w:rsidRDefault="00971D38" w:rsidP="00971D38">
      <w:pPr>
        <w:widowControl w:val="0"/>
        <w:spacing w:after="0" w:line="322" w:lineRule="exact"/>
        <w:ind w:right="40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-отсутствие случаев нарушения трудового законодательства за последние 3 года.</w:t>
      </w:r>
    </w:p>
    <w:p w14:paraId="03AA10E7" w14:textId="77777777" w:rsidR="00971D38" w:rsidRPr="00971D38" w:rsidRDefault="00971D38" w:rsidP="00971D38">
      <w:pPr>
        <w:widowControl w:val="0"/>
        <w:tabs>
          <w:tab w:val="left" w:pos="709"/>
        </w:tabs>
        <w:spacing w:after="0" w:line="350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ab/>
        <w:t>-результаты выполнения коллективного договора за последние три года по следующим позициям:</w:t>
      </w:r>
    </w:p>
    <w:p w14:paraId="2E5718EE" w14:textId="77777777" w:rsidR="00971D38" w:rsidRPr="00971D38" w:rsidRDefault="00971D38" w:rsidP="00971D38">
      <w:pPr>
        <w:widowControl w:val="0"/>
        <w:tabs>
          <w:tab w:val="left" w:pos="1129"/>
        </w:tabs>
        <w:spacing w:after="0" w:line="312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1.Уровень и рост заработной платы работников.</w:t>
      </w:r>
    </w:p>
    <w:p w14:paraId="5E641FFA" w14:textId="77777777" w:rsidR="00971D38" w:rsidRPr="00971D38" w:rsidRDefault="00971D38" w:rsidP="00971D38">
      <w:pPr>
        <w:widowControl w:val="0"/>
        <w:tabs>
          <w:tab w:val="left" w:pos="1276"/>
        </w:tabs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2.Сохранение</w:t>
      </w:r>
      <w:r w:rsidRPr="00971D38">
        <w:rPr>
          <w:rFonts w:ascii="Times New Roman" w:eastAsia="Times New Roman" w:hAnsi="Times New Roman"/>
          <w:sz w:val="28"/>
          <w:szCs w:val="28"/>
        </w:rPr>
        <w:tab/>
        <w:t>численности работающих.</w:t>
      </w:r>
    </w:p>
    <w:p w14:paraId="422B9888" w14:textId="77777777" w:rsidR="00971D38" w:rsidRPr="00971D38" w:rsidRDefault="00971D38" w:rsidP="00971D38">
      <w:pPr>
        <w:widowControl w:val="0"/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3.Трудоустройство</w:t>
      </w:r>
      <w:r w:rsidRPr="00971D38">
        <w:rPr>
          <w:rFonts w:ascii="Times New Roman" w:eastAsia="Times New Roman" w:hAnsi="Times New Roman"/>
          <w:sz w:val="28"/>
          <w:szCs w:val="28"/>
        </w:rPr>
        <w:tab/>
        <w:t>высвобождающихся работников.</w:t>
      </w:r>
    </w:p>
    <w:p w14:paraId="1D8763AA" w14:textId="77777777" w:rsidR="00971D38" w:rsidRPr="00971D38" w:rsidRDefault="00971D38" w:rsidP="00971D38">
      <w:pPr>
        <w:widowControl w:val="0"/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4.Обеспечение образовательного учреждения учебным оборудованием.</w:t>
      </w:r>
    </w:p>
    <w:p w14:paraId="6E072475" w14:textId="77777777" w:rsidR="00971D38" w:rsidRPr="00971D38" w:rsidRDefault="00971D38" w:rsidP="00971D38">
      <w:pPr>
        <w:widowControl w:val="0"/>
        <w:tabs>
          <w:tab w:val="left" w:pos="2271"/>
        </w:tabs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5.Повышение</w:t>
      </w:r>
      <w:r w:rsidRPr="00971D38">
        <w:rPr>
          <w:rFonts w:ascii="Times New Roman" w:eastAsia="Times New Roman" w:hAnsi="Times New Roman"/>
          <w:sz w:val="28"/>
          <w:szCs w:val="28"/>
        </w:rPr>
        <w:tab/>
        <w:t>квалификации педагогических кадров.</w:t>
      </w:r>
    </w:p>
    <w:p w14:paraId="230E8315" w14:textId="77777777" w:rsidR="00971D38" w:rsidRPr="00971D38" w:rsidRDefault="00971D38" w:rsidP="00971D38">
      <w:pPr>
        <w:widowControl w:val="0"/>
        <w:tabs>
          <w:tab w:val="left" w:pos="2271"/>
        </w:tabs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6.Аттестация</w:t>
      </w:r>
      <w:r w:rsidRPr="00971D38">
        <w:rPr>
          <w:rFonts w:ascii="Times New Roman" w:eastAsia="Times New Roman" w:hAnsi="Times New Roman"/>
          <w:sz w:val="28"/>
          <w:szCs w:val="28"/>
        </w:rPr>
        <w:tab/>
        <w:t>педагогических работников.</w:t>
      </w:r>
    </w:p>
    <w:p w14:paraId="7EC789BA" w14:textId="77777777" w:rsidR="00971D38" w:rsidRPr="00971D38" w:rsidRDefault="00971D38" w:rsidP="00971D38">
      <w:pPr>
        <w:widowControl w:val="0"/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7.Охрана и безопасность труда.</w:t>
      </w:r>
    </w:p>
    <w:p w14:paraId="47FBA140" w14:textId="77777777" w:rsidR="00971D38" w:rsidRPr="00971D38" w:rsidRDefault="00971D38" w:rsidP="00971D38">
      <w:pPr>
        <w:widowControl w:val="0"/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8.Оздоровление работников и их детей.</w:t>
      </w:r>
    </w:p>
    <w:p w14:paraId="1B65F7AF" w14:textId="77777777" w:rsidR="00971D38" w:rsidRPr="00971D38" w:rsidRDefault="00971D38" w:rsidP="00971D38">
      <w:pPr>
        <w:widowControl w:val="0"/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9.Исполнение льгот и гарантий работников.</w:t>
      </w:r>
    </w:p>
    <w:p w14:paraId="31DBA97A" w14:textId="77777777" w:rsidR="00971D38" w:rsidRPr="00971D38" w:rsidRDefault="00971D38" w:rsidP="00971D38">
      <w:pPr>
        <w:widowControl w:val="0"/>
        <w:spacing w:after="0" w:line="312" w:lineRule="exact"/>
        <w:ind w:right="4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10.Обеспечение гарантий профсоюзной деятельности, укрепление профсоюзной организации.</w:t>
      </w:r>
    </w:p>
    <w:p w14:paraId="530169F0" w14:textId="77777777" w:rsidR="00971D38" w:rsidRPr="00971D38" w:rsidRDefault="00971D38" w:rsidP="00971D38">
      <w:pPr>
        <w:widowControl w:val="0"/>
        <w:tabs>
          <w:tab w:val="left" w:pos="1970"/>
        </w:tabs>
        <w:spacing w:after="0" w:line="312" w:lineRule="exact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11.Участие в негосударственном пенсионном фонде «Образование и наука».</w:t>
      </w:r>
    </w:p>
    <w:p w14:paraId="7849F400" w14:textId="77777777" w:rsidR="00971D38" w:rsidRPr="00971D38" w:rsidRDefault="00971D38" w:rsidP="00971D38">
      <w:pPr>
        <w:widowControl w:val="0"/>
        <w:numPr>
          <w:ilvl w:val="0"/>
          <w:numId w:val="20"/>
        </w:numPr>
        <w:tabs>
          <w:tab w:val="left" w:pos="2271"/>
        </w:tabs>
        <w:spacing w:after="0" w:line="322" w:lineRule="exact"/>
        <w:ind w:left="192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Организация и порядок проведения конкурса</w:t>
      </w:r>
    </w:p>
    <w:p w14:paraId="48229FB5" w14:textId="77777777" w:rsidR="00971D38" w:rsidRPr="00971D38" w:rsidRDefault="00971D38" w:rsidP="00971D38">
      <w:pPr>
        <w:widowControl w:val="0"/>
        <w:numPr>
          <w:ilvl w:val="0"/>
          <w:numId w:val="23"/>
        </w:numPr>
        <w:tabs>
          <w:tab w:val="left" w:pos="1366"/>
        </w:tabs>
        <w:spacing w:after="0" w:line="307" w:lineRule="exact"/>
        <w:ind w:firstLine="78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Конкурс проводится в два этапа.</w:t>
      </w:r>
    </w:p>
    <w:p w14:paraId="7355B865" w14:textId="77777777" w:rsidR="00971D38" w:rsidRPr="00971D38" w:rsidRDefault="00971D38" w:rsidP="00971D38">
      <w:pPr>
        <w:widowControl w:val="0"/>
        <w:spacing w:after="0" w:line="307" w:lineRule="exact"/>
        <w:ind w:right="40" w:firstLine="78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 xml:space="preserve">Первый этап проводится на муниципальном уровне местными (районными, городскими) организациями Профсоюза совместно с социальными партнерами. </w:t>
      </w:r>
    </w:p>
    <w:p w14:paraId="3A8FEC22" w14:textId="77777777" w:rsidR="00971D38" w:rsidRPr="00971D38" w:rsidRDefault="00971D38" w:rsidP="00971D38">
      <w:pPr>
        <w:widowControl w:val="0"/>
        <w:spacing w:after="0" w:line="307" w:lineRule="exact"/>
        <w:ind w:left="1400"/>
        <w:rPr>
          <w:rFonts w:ascii="Times New Roman" w:eastAsia="Times New Roman" w:hAnsi="Times New Roman"/>
          <w:b/>
          <w:bCs/>
          <w:sz w:val="28"/>
          <w:szCs w:val="28"/>
        </w:rPr>
      </w:pPr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Сроки: февраль</w:t>
      </w:r>
    </w:p>
    <w:p w14:paraId="3E62AE7E" w14:textId="77777777" w:rsidR="00971D38" w:rsidRPr="00971D38" w:rsidRDefault="00971D38" w:rsidP="00971D38">
      <w:pPr>
        <w:widowControl w:val="0"/>
        <w:spacing w:after="0" w:line="307" w:lineRule="exact"/>
        <w:ind w:right="40" w:firstLine="78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Второй этап проводится на областном уровне комитетом Саратовской областной организации Профсоюза работников народного образования и науки РФ совместно с министерством образования Саратовской области.</w:t>
      </w:r>
    </w:p>
    <w:p w14:paraId="6ACCDEF4" w14:textId="77777777" w:rsidR="00971D38" w:rsidRPr="00971D38" w:rsidRDefault="00971D38" w:rsidP="00971D38">
      <w:pPr>
        <w:widowControl w:val="0"/>
        <w:spacing w:after="0" w:line="307" w:lineRule="exact"/>
        <w:ind w:left="708" w:firstLine="708"/>
        <w:rPr>
          <w:rFonts w:ascii="Times New Roman" w:eastAsia="Times New Roman" w:hAnsi="Times New Roman"/>
          <w:b/>
          <w:bCs/>
          <w:sz w:val="28"/>
          <w:szCs w:val="28"/>
        </w:rPr>
      </w:pPr>
      <w:proofErr w:type="gramStart"/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Сроки :март</w:t>
      </w:r>
      <w:proofErr w:type="gramEnd"/>
    </w:p>
    <w:p w14:paraId="509225E9" w14:textId="77777777" w:rsidR="00971D38" w:rsidRPr="00971D38" w:rsidRDefault="00971D38" w:rsidP="00971D38">
      <w:pPr>
        <w:widowControl w:val="0"/>
        <w:numPr>
          <w:ilvl w:val="0"/>
          <w:numId w:val="23"/>
        </w:numPr>
        <w:tabs>
          <w:tab w:val="left" w:pos="1453"/>
        </w:tabs>
        <w:spacing w:after="0" w:line="317" w:lineRule="exact"/>
        <w:ind w:left="40" w:right="2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 xml:space="preserve">Для участия во втором этапе конкурса в срок </w:t>
      </w:r>
      <w:r w:rsidRPr="00971D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до 20 февраля 2021 г. </w:t>
      </w:r>
      <w:r w:rsidRPr="00971D38">
        <w:rPr>
          <w:rFonts w:ascii="Times New Roman" w:eastAsia="Times New Roman" w:hAnsi="Times New Roman"/>
          <w:sz w:val="28"/>
          <w:szCs w:val="28"/>
        </w:rPr>
        <w:t>в областную конкурсную комиссию (</w:t>
      </w:r>
      <w:proofErr w:type="spellStart"/>
      <w:r w:rsidRPr="00971D38">
        <w:rPr>
          <w:rFonts w:ascii="Times New Roman" w:eastAsia="Times New Roman" w:hAnsi="Times New Roman"/>
          <w:sz w:val="28"/>
          <w:szCs w:val="28"/>
        </w:rPr>
        <w:t>г.Саратов</w:t>
      </w:r>
      <w:proofErr w:type="spellEnd"/>
      <w:r w:rsidRPr="00971D38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Pr="00971D38">
        <w:rPr>
          <w:rFonts w:ascii="Times New Roman" w:eastAsia="Times New Roman" w:hAnsi="Times New Roman"/>
          <w:sz w:val="28"/>
          <w:szCs w:val="28"/>
        </w:rPr>
        <w:t>ул.Сакко</w:t>
      </w:r>
      <w:proofErr w:type="spellEnd"/>
      <w:r w:rsidRPr="00971D38">
        <w:rPr>
          <w:rFonts w:ascii="Times New Roman" w:eastAsia="Times New Roman" w:hAnsi="Times New Roman"/>
          <w:sz w:val="28"/>
          <w:szCs w:val="28"/>
        </w:rPr>
        <w:t xml:space="preserve"> и Ванцетти, 55) предоставляются следующие документы и материалы:</w:t>
      </w:r>
    </w:p>
    <w:p w14:paraId="11C52B72" w14:textId="77777777" w:rsidR="00971D38" w:rsidRPr="00971D38" w:rsidRDefault="00971D38" w:rsidP="00971D38">
      <w:pPr>
        <w:widowControl w:val="0"/>
        <w:tabs>
          <w:tab w:val="left" w:pos="1069"/>
        </w:tabs>
        <w:spacing w:after="0" w:line="317" w:lineRule="exact"/>
        <w:ind w:left="40" w:firstLine="720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1D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а)заявка</w:t>
      </w:r>
      <w:proofErr w:type="gramEnd"/>
      <w:r w:rsidRPr="00971D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</w:t>
      </w:r>
      <w:r w:rsidRPr="00971D38">
        <w:rPr>
          <w:rFonts w:ascii="Times New Roman" w:eastAsia="Times New Roman" w:hAnsi="Times New Roman"/>
          <w:sz w:val="28"/>
          <w:szCs w:val="28"/>
        </w:rPr>
        <w:t xml:space="preserve">от территориальной или первичной организации в произвольной форме с указанием фамилии, имени, отчества, наименования должности кандидата,  </w:t>
      </w:r>
      <w:r w:rsidRPr="00971D38">
        <w:rPr>
          <w:rFonts w:ascii="Times New Roman" w:eastAsia="Times New Roman" w:hAnsi="Times New Roman"/>
          <w:sz w:val="28"/>
          <w:szCs w:val="28"/>
        </w:rPr>
        <w:lastRenderedPageBreak/>
        <w:t>его профессиональных достижений,  наименования образовательного учреждения и места его нахождения;</w:t>
      </w:r>
    </w:p>
    <w:p w14:paraId="5420790C" w14:textId="77777777" w:rsidR="00971D38" w:rsidRPr="00971D38" w:rsidRDefault="00971D38" w:rsidP="00971D38">
      <w:pPr>
        <w:widowControl w:val="0"/>
        <w:tabs>
          <w:tab w:val="left" w:pos="1069"/>
        </w:tabs>
        <w:spacing w:after="0" w:line="317" w:lineRule="exact"/>
        <w:ind w:left="40" w:right="2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1D38">
        <w:rPr>
          <w:rFonts w:ascii="Times New Roman" w:eastAsia="Times New Roman" w:hAnsi="Times New Roman"/>
          <w:sz w:val="28"/>
          <w:szCs w:val="28"/>
        </w:rPr>
        <w:t>б)</w:t>
      </w:r>
      <w:r w:rsidRPr="00971D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коллективный</w:t>
      </w:r>
      <w:proofErr w:type="gramEnd"/>
      <w:r w:rsidRPr="00971D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договор, </w:t>
      </w:r>
      <w:r w:rsidRPr="00971D38">
        <w:rPr>
          <w:rFonts w:ascii="Times New Roman" w:eastAsia="Times New Roman" w:hAnsi="Times New Roman"/>
          <w:sz w:val="28"/>
          <w:szCs w:val="28"/>
        </w:rPr>
        <w:t>принятый и зарегистрированный в установленном порядке, а также приложения к нему;</w:t>
      </w:r>
    </w:p>
    <w:p w14:paraId="7CD0A9E2" w14:textId="77777777" w:rsidR="00971D38" w:rsidRPr="00971D38" w:rsidRDefault="00971D38" w:rsidP="00971D38">
      <w:pPr>
        <w:widowControl w:val="0"/>
        <w:tabs>
          <w:tab w:val="left" w:pos="1069"/>
        </w:tabs>
        <w:spacing w:after="0" w:line="317" w:lineRule="exact"/>
        <w:ind w:left="40" w:right="2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в)отчет</w:t>
      </w:r>
      <w:proofErr w:type="gramEnd"/>
      <w:r w:rsidRPr="00971D38">
        <w:rPr>
          <w:rFonts w:ascii="Times New Roman" w:eastAsia="Times New Roman" w:hAnsi="Times New Roman"/>
          <w:b/>
          <w:bCs/>
          <w:sz w:val="28"/>
          <w:szCs w:val="28"/>
        </w:rPr>
        <w:t xml:space="preserve"> о выполнении коллективного договора </w:t>
      </w:r>
      <w:r w:rsidRPr="00971D38">
        <w:rPr>
          <w:rFonts w:ascii="Times New Roman" w:eastAsia="Times New Roman" w:hAnsi="Times New Roman"/>
          <w:bCs/>
          <w:sz w:val="28"/>
          <w:szCs w:val="28"/>
        </w:rPr>
        <w:t xml:space="preserve">за последние два года </w:t>
      </w:r>
      <w:r w:rsidRPr="00971D38">
        <w:rPr>
          <w:rFonts w:ascii="Times New Roman" w:eastAsia="Times New Roman" w:hAnsi="Times New Roman"/>
          <w:bCs/>
          <w:color w:val="000000"/>
          <w:sz w:val="28"/>
          <w:szCs w:val="28"/>
        </w:rPr>
        <w:t>по установленной форме (прилагается);</w:t>
      </w:r>
    </w:p>
    <w:p w14:paraId="6C122BD9" w14:textId="77777777" w:rsidR="00971D38" w:rsidRPr="00971D38" w:rsidRDefault="00971D38" w:rsidP="00971D38">
      <w:pPr>
        <w:widowControl w:val="0"/>
        <w:tabs>
          <w:tab w:val="left" w:pos="2008"/>
        </w:tabs>
        <w:spacing w:after="0" w:line="317" w:lineRule="exact"/>
        <w:ind w:left="40" w:firstLine="720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г)план</w:t>
      </w:r>
      <w:proofErr w:type="gramEnd"/>
      <w:r w:rsidRPr="00971D38">
        <w:rPr>
          <w:rFonts w:ascii="Times New Roman" w:eastAsia="Times New Roman" w:hAnsi="Times New Roman"/>
          <w:b/>
          <w:bCs/>
          <w:sz w:val="28"/>
          <w:szCs w:val="28"/>
        </w:rPr>
        <w:t xml:space="preserve"> мероприятий </w:t>
      </w:r>
      <w:r w:rsidRPr="00971D38">
        <w:rPr>
          <w:rFonts w:ascii="Times New Roman" w:eastAsia="Times New Roman" w:hAnsi="Times New Roman"/>
          <w:bCs/>
          <w:color w:val="000000"/>
          <w:sz w:val="28"/>
          <w:szCs w:val="28"/>
        </w:rPr>
        <w:t>сторон коллективного договора</w:t>
      </w:r>
      <w:r w:rsidRPr="00971D38">
        <w:rPr>
          <w:rFonts w:ascii="Times New Roman" w:eastAsia="Times New Roman" w:hAnsi="Times New Roman"/>
          <w:bCs/>
          <w:sz w:val="28"/>
          <w:szCs w:val="28"/>
        </w:rPr>
        <w:t xml:space="preserve"> по его выполнению;</w:t>
      </w:r>
    </w:p>
    <w:p w14:paraId="102921A4" w14:textId="77777777" w:rsidR="00971D38" w:rsidRPr="00971D38" w:rsidRDefault="00971D38" w:rsidP="00971D38">
      <w:pPr>
        <w:widowControl w:val="0"/>
        <w:tabs>
          <w:tab w:val="left" w:pos="1514"/>
        </w:tabs>
        <w:spacing w:after="0" w:line="317" w:lineRule="exact"/>
        <w:ind w:left="40" w:right="20" w:firstLine="720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1D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д)перечень</w:t>
      </w:r>
      <w:proofErr w:type="gramEnd"/>
      <w:r w:rsidRPr="00971D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локальных нормативных актов, принятых </w:t>
      </w:r>
      <w:r w:rsidRPr="00971D38">
        <w:rPr>
          <w:rFonts w:ascii="Times New Roman" w:eastAsia="Times New Roman" w:hAnsi="Times New Roman"/>
          <w:sz w:val="28"/>
          <w:szCs w:val="28"/>
        </w:rPr>
        <w:t xml:space="preserve">с </w:t>
      </w:r>
      <w:r w:rsidRPr="00971D38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учетом мнения </w:t>
      </w:r>
      <w:r w:rsidRPr="00971D38">
        <w:rPr>
          <w:rFonts w:ascii="Times New Roman" w:eastAsia="Times New Roman" w:hAnsi="Times New Roman"/>
          <w:sz w:val="28"/>
          <w:szCs w:val="28"/>
        </w:rPr>
        <w:t>выборного профсоюзного органа первичной профсоюзной организации или по согласованию с профсоюзным органом за последние два года;</w:t>
      </w:r>
    </w:p>
    <w:p w14:paraId="14FC4328" w14:textId="77777777" w:rsidR="00971D38" w:rsidRPr="00971D38" w:rsidRDefault="00971D38" w:rsidP="00971D38">
      <w:pPr>
        <w:widowControl w:val="0"/>
        <w:spacing w:after="0" w:line="317" w:lineRule="exact"/>
        <w:ind w:left="40" w:right="20" w:firstLine="66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971D38">
        <w:rPr>
          <w:rFonts w:ascii="Times New Roman" w:eastAsia="Times New Roman" w:hAnsi="Times New Roman"/>
          <w:b/>
          <w:sz w:val="28"/>
          <w:szCs w:val="28"/>
        </w:rPr>
        <w:t>е)другие</w:t>
      </w:r>
      <w:proofErr w:type="gramEnd"/>
      <w:r w:rsidRPr="00971D38">
        <w:rPr>
          <w:rFonts w:ascii="Times New Roman" w:eastAsia="Times New Roman" w:hAnsi="Times New Roman"/>
          <w:b/>
          <w:sz w:val="28"/>
          <w:szCs w:val="28"/>
        </w:rPr>
        <w:t xml:space="preserve"> документы и материалы</w:t>
      </w:r>
      <w:r w:rsidRPr="00971D38">
        <w:rPr>
          <w:rFonts w:ascii="Times New Roman" w:eastAsia="Times New Roman" w:hAnsi="Times New Roman"/>
          <w:sz w:val="28"/>
          <w:szCs w:val="28"/>
        </w:rPr>
        <w:t>, подтверждающие соответствие кандидата установленным критериям отбора.</w:t>
      </w:r>
    </w:p>
    <w:p w14:paraId="2CA92050" w14:textId="77777777" w:rsidR="00971D38" w:rsidRPr="00971D38" w:rsidRDefault="00971D38" w:rsidP="00971D38">
      <w:pPr>
        <w:widowControl w:val="0"/>
        <w:spacing w:after="0" w:line="317" w:lineRule="exact"/>
        <w:ind w:left="40" w:right="2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Документы и материалы представляются на бумажных или электронных носителях.</w:t>
      </w:r>
    </w:p>
    <w:p w14:paraId="6F495B2D" w14:textId="77777777" w:rsidR="00971D38" w:rsidRPr="00971D38" w:rsidRDefault="00971D38" w:rsidP="00971D38">
      <w:pPr>
        <w:widowControl w:val="0"/>
        <w:numPr>
          <w:ilvl w:val="0"/>
          <w:numId w:val="23"/>
        </w:numPr>
        <w:tabs>
          <w:tab w:val="left" w:pos="1453"/>
        </w:tabs>
        <w:spacing w:after="0" w:line="317" w:lineRule="exact"/>
        <w:ind w:left="40" w:right="2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 xml:space="preserve">Участники конкурса оцениваются комиссией по каждому критерию в баллах. Конкурсная комиссия осуществляет отбор кандидатов в срок </w:t>
      </w:r>
      <w:r w:rsidRPr="00971D38">
        <w:rPr>
          <w:rFonts w:ascii="Times New Roman" w:eastAsia="Times New Roman" w:hAnsi="Times New Roman"/>
          <w:b/>
          <w:sz w:val="28"/>
          <w:szCs w:val="28"/>
        </w:rPr>
        <w:t>до 15 марта</w:t>
      </w:r>
      <w:r w:rsidRPr="00971D38">
        <w:rPr>
          <w:rFonts w:ascii="Times New Roman" w:eastAsia="Times New Roman" w:hAnsi="Times New Roman"/>
          <w:sz w:val="28"/>
          <w:szCs w:val="28"/>
        </w:rPr>
        <w:t xml:space="preserve"> и определяет победителей. Решение конкурсной комиссии оформляется протоколом.</w:t>
      </w:r>
    </w:p>
    <w:p w14:paraId="6C3BBD70" w14:textId="77777777" w:rsidR="00971D38" w:rsidRPr="00971D38" w:rsidRDefault="00971D38" w:rsidP="00971D38">
      <w:pPr>
        <w:widowControl w:val="0"/>
        <w:tabs>
          <w:tab w:val="left" w:pos="4471"/>
        </w:tabs>
        <w:spacing w:after="0" w:line="317" w:lineRule="exact"/>
        <w:ind w:left="2580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У. Награждение победителей конкурса</w:t>
      </w:r>
    </w:p>
    <w:p w14:paraId="4ADF67B3" w14:textId="77777777" w:rsidR="00971D38" w:rsidRPr="00971D38" w:rsidRDefault="00971D38" w:rsidP="00971D38">
      <w:pPr>
        <w:widowControl w:val="0"/>
        <w:spacing w:after="0" w:line="322" w:lineRule="exact"/>
        <w:ind w:left="4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Церемония награждения проходит в торжественной обстановке.</w:t>
      </w:r>
    </w:p>
    <w:p w14:paraId="779A1B29" w14:textId="77777777" w:rsidR="00971D38" w:rsidRPr="00971D38" w:rsidRDefault="00971D38" w:rsidP="00971D38">
      <w:pPr>
        <w:widowControl w:val="0"/>
        <w:tabs>
          <w:tab w:val="right" w:pos="9690"/>
        </w:tabs>
        <w:spacing w:after="0" w:line="322" w:lineRule="exact"/>
        <w:ind w:left="4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>Победители и лауреаты конкурса награждаются Грамотой министерства образования Саратовской области и Саратовской областной организации Профессионального союза работников народного образования и науки РФ и денежными премиями.</w:t>
      </w:r>
    </w:p>
    <w:p w14:paraId="6E10EBA1" w14:textId="77777777" w:rsidR="00971D38" w:rsidRPr="00971D38" w:rsidRDefault="00971D38" w:rsidP="00971D38">
      <w:pPr>
        <w:widowControl w:val="0"/>
        <w:spacing w:after="0" w:line="317" w:lineRule="exact"/>
        <w:ind w:left="4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971D38">
        <w:rPr>
          <w:rFonts w:ascii="Times New Roman" w:eastAsia="Times New Roman" w:hAnsi="Times New Roman"/>
          <w:b/>
          <w:bCs/>
          <w:sz w:val="28"/>
          <w:szCs w:val="28"/>
        </w:rPr>
        <w:t>VI. Финансирование конкурса</w:t>
      </w:r>
    </w:p>
    <w:p w14:paraId="1A2C6385" w14:textId="77777777" w:rsidR="00971D38" w:rsidRPr="00971D38" w:rsidRDefault="00971D38" w:rsidP="00971D38">
      <w:pPr>
        <w:widowControl w:val="0"/>
        <w:numPr>
          <w:ilvl w:val="0"/>
          <w:numId w:val="24"/>
        </w:numPr>
        <w:tabs>
          <w:tab w:val="left" w:pos="1453"/>
        </w:tabs>
        <w:spacing w:after="0" w:line="317" w:lineRule="exact"/>
        <w:ind w:left="40" w:right="-1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 xml:space="preserve">Финансирование конкурса осуществляет комитет Саратовской областной </w:t>
      </w:r>
      <w:proofErr w:type="gramStart"/>
      <w:r w:rsidRPr="00971D38">
        <w:rPr>
          <w:rFonts w:ascii="Times New Roman" w:eastAsia="Times New Roman" w:hAnsi="Times New Roman"/>
          <w:sz w:val="28"/>
          <w:szCs w:val="28"/>
        </w:rPr>
        <w:t>организации  Профсоюза</w:t>
      </w:r>
      <w:proofErr w:type="gramEnd"/>
      <w:r w:rsidRPr="00971D38">
        <w:rPr>
          <w:rFonts w:ascii="Times New Roman" w:eastAsia="Times New Roman" w:hAnsi="Times New Roman"/>
          <w:sz w:val="28"/>
          <w:szCs w:val="28"/>
        </w:rPr>
        <w:t xml:space="preserve"> работников народного образования и науки РФ.</w:t>
      </w:r>
    </w:p>
    <w:p w14:paraId="33F2ABAD" w14:textId="77777777" w:rsidR="00971D38" w:rsidRPr="00971D38" w:rsidRDefault="00971D38" w:rsidP="00971D38">
      <w:pPr>
        <w:widowControl w:val="0"/>
        <w:numPr>
          <w:ilvl w:val="0"/>
          <w:numId w:val="24"/>
        </w:numPr>
        <w:tabs>
          <w:tab w:val="left" w:pos="1453"/>
        </w:tabs>
        <w:spacing w:after="0" w:line="317" w:lineRule="exact"/>
        <w:ind w:left="40" w:right="14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971D38">
        <w:rPr>
          <w:rFonts w:ascii="Times New Roman" w:eastAsia="Times New Roman" w:hAnsi="Times New Roman"/>
          <w:sz w:val="28"/>
          <w:szCs w:val="28"/>
        </w:rPr>
        <w:t xml:space="preserve">Финансирование расходов по командированию участников конкурса осуществляют районные (городские), </w:t>
      </w:r>
      <w:proofErr w:type="gramStart"/>
      <w:r w:rsidRPr="00971D38">
        <w:rPr>
          <w:rFonts w:ascii="Times New Roman" w:eastAsia="Times New Roman" w:hAnsi="Times New Roman"/>
          <w:sz w:val="28"/>
          <w:szCs w:val="28"/>
        </w:rPr>
        <w:t>первичные  организации</w:t>
      </w:r>
      <w:proofErr w:type="gramEnd"/>
      <w:r w:rsidRPr="00971D38">
        <w:rPr>
          <w:rFonts w:ascii="Times New Roman" w:eastAsia="Times New Roman" w:hAnsi="Times New Roman"/>
          <w:sz w:val="28"/>
          <w:szCs w:val="28"/>
        </w:rPr>
        <w:t xml:space="preserve"> Профсоюза.</w:t>
      </w:r>
    </w:p>
    <w:p w14:paraId="7FB0D4D3" w14:textId="77777777" w:rsidR="00971D38" w:rsidRPr="00971D38" w:rsidRDefault="00971D38" w:rsidP="00971D38">
      <w:pPr>
        <w:widowControl w:val="0"/>
        <w:tabs>
          <w:tab w:val="left" w:pos="1453"/>
        </w:tabs>
        <w:spacing w:after="0" w:line="317" w:lineRule="exact"/>
        <w:ind w:right="1180"/>
        <w:jc w:val="both"/>
        <w:rPr>
          <w:rFonts w:ascii="Times New Roman" w:eastAsia="Times New Roman" w:hAnsi="Times New Roman"/>
          <w:sz w:val="28"/>
          <w:szCs w:val="28"/>
        </w:rPr>
      </w:pPr>
    </w:p>
    <w:p w14:paraId="3DE19FB5" w14:textId="77777777" w:rsidR="00971D38" w:rsidRPr="00971D38" w:rsidRDefault="00971D38" w:rsidP="00971D38">
      <w:pPr>
        <w:widowControl w:val="0"/>
        <w:tabs>
          <w:tab w:val="left" w:pos="1453"/>
        </w:tabs>
        <w:spacing w:after="0" w:line="317" w:lineRule="exact"/>
        <w:ind w:right="1180"/>
        <w:jc w:val="both"/>
        <w:rPr>
          <w:rFonts w:ascii="Times New Roman" w:eastAsia="Times New Roman" w:hAnsi="Times New Roman"/>
          <w:sz w:val="28"/>
          <w:szCs w:val="28"/>
        </w:rPr>
      </w:pPr>
    </w:p>
    <w:p w14:paraId="13B8C2BD" w14:textId="77777777" w:rsidR="00971D38" w:rsidRPr="00971D38" w:rsidRDefault="00971D38" w:rsidP="00971D38">
      <w:pPr>
        <w:widowControl w:val="0"/>
        <w:tabs>
          <w:tab w:val="left" w:pos="1453"/>
        </w:tabs>
        <w:spacing w:after="0" w:line="317" w:lineRule="exact"/>
        <w:ind w:right="1180"/>
        <w:rPr>
          <w:rFonts w:ascii="Times New Roman" w:eastAsia="Times New Roman" w:hAnsi="Times New Roman"/>
          <w:sz w:val="28"/>
          <w:szCs w:val="28"/>
        </w:rPr>
      </w:pPr>
    </w:p>
    <w:p w14:paraId="32139A49" w14:textId="77777777" w:rsidR="00971D38" w:rsidRPr="00971D38" w:rsidRDefault="00971D38" w:rsidP="00971D38">
      <w:pPr>
        <w:widowControl w:val="0"/>
        <w:tabs>
          <w:tab w:val="left" w:pos="1453"/>
        </w:tabs>
        <w:spacing w:after="0" w:line="317" w:lineRule="exact"/>
        <w:ind w:right="1180"/>
        <w:rPr>
          <w:rFonts w:ascii="Times New Roman" w:eastAsia="Times New Roman" w:hAnsi="Times New Roman"/>
          <w:sz w:val="28"/>
          <w:szCs w:val="28"/>
        </w:rPr>
      </w:pPr>
    </w:p>
    <w:p w14:paraId="3512C341" w14:textId="77777777" w:rsidR="00971D38" w:rsidRPr="00971D38" w:rsidRDefault="00971D38" w:rsidP="00971D38">
      <w:pPr>
        <w:widowControl w:val="0"/>
        <w:tabs>
          <w:tab w:val="left" w:pos="1453"/>
        </w:tabs>
        <w:spacing w:after="0" w:line="317" w:lineRule="exact"/>
        <w:ind w:right="1180"/>
        <w:rPr>
          <w:rFonts w:ascii="Times New Roman" w:eastAsia="Times New Roman" w:hAnsi="Times New Roman"/>
          <w:sz w:val="28"/>
          <w:szCs w:val="28"/>
        </w:rPr>
      </w:pPr>
    </w:p>
    <w:p w14:paraId="2BD95B33" w14:textId="77777777" w:rsidR="00971D38" w:rsidRPr="00971D38" w:rsidRDefault="00971D38" w:rsidP="00971D38">
      <w:pPr>
        <w:widowControl w:val="0"/>
        <w:tabs>
          <w:tab w:val="left" w:pos="1453"/>
        </w:tabs>
        <w:spacing w:after="0" w:line="317" w:lineRule="exact"/>
        <w:ind w:right="1180"/>
        <w:rPr>
          <w:rFonts w:ascii="Times New Roman" w:eastAsia="Times New Roman" w:hAnsi="Times New Roman"/>
          <w:sz w:val="28"/>
          <w:szCs w:val="28"/>
        </w:rPr>
      </w:pPr>
    </w:p>
    <w:p w14:paraId="4C8C6B0C" w14:textId="2FA34FD6" w:rsidR="00971D38" w:rsidRDefault="00971D38" w:rsidP="00971D38">
      <w:pPr>
        <w:widowControl w:val="0"/>
        <w:tabs>
          <w:tab w:val="left" w:pos="1453"/>
        </w:tabs>
        <w:spacing w:after="0" w:line="317" w:lineRule="exact"/>
        <w:ind w:right="118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14:paraId="273A893A" w14:textId="77777777" w:rsidR="00971D38" w:rsidRPr="00971D38" w:rsidRDefault="00971D38" w:rsidP="00971D38">
      <w:pPr>
        <w:widowControl w:val="0"/>
        <w:tabs>
          <w:tab w:val="left" w:pos="1453"/>
        </w:tabs>
        <w:spacing w:after="0" w:line="317" w:lineRule="exact"/>
        <w:ind w:right="1180"/>
        <w:rPr>
          <w:rFonts w:ascii="Times New Roman" w:eastAsia="Times New Roman" w:hAnsi="Times New Roman"/>
          <w:sz w:val="28"/>
          <w:szCs w:val="28"/>
        </w:rPr>
      </w:pPr>
    </w:p>
    <w:p w14:paraId="41F39C0D" w14:textId="77777777" w:rsidR="00971D38" w:rsidRPr="00971D38" w:rsidRDefault="00971D38" w:rsidP="00971D38">
      <w:pPr>
        <w:widowControl w:val="0"/>
        <w:tabs>
          <w:tab w:val="left" w:pos="1453"/>
        </w:tabs>
        <w:spacing w:after="0" w:line="317" w:lineRule="exact"/>
        <w:ind w:right="118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71D38">
        <w:rPr>
          <w:rFonts w:ascii="Times New Roman" w:eastAsia="Times New Roman" w:hAnsi="Times New Roman"/>
          <w:b/>
          <w:sz w:val="28"/>
          <w:szCs w:val="28"/>
        </w:rPr>
        <w:t>Отчет о выполнении коллективного договора</w:t>
      </w:r>
    </w:p>
    <w:p w14:paraId="39B67FC1" w14:textId="77777777" w:rsidR="00971D38" w:rsidRPr="00971D38" w:rsidRDefault="00971D38" w:rsidP="00971D38">
      <w:pPr>
        <w:widowControl w:val="0"/>
        <w:tabs>
          <w:tab w:val="left" w:pos="1453"/>
        </w:tabs>
        <w:spacing w:after="0" w:line="317" w:lineRule="exact"/>
        <w:ind w:right="1180"/>
        <w:rPr>
          <w:rFonts w:ascii="Times New Roman" w:eastAsia="Times New Roman" w:hAnsi="Times New Roman"/>
          <w:sz w:val="28"/>
          <w:szCs w:val="28"/>
        </w:rPr>
      </w:pPr>
    </w:p>
    <w:p w14:paraId="294FF192" w14:textId="77777777" w:rsidR="00971D38" w:rsidRPr="00971D38" w:rsidRDefault="00971D38" w:rsidP="00971D38">
      <w:pPr>
        <w:pBdr>
          <w:top w:val="single" w:sz="4" w:space="1" w:color="auto"/>
        </w:pBd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71D38">
        <w:rPr>
          <w:rFonts w:ascii="Times New Roman" w:hAnsi="Times New Roman"/>
          <w:sz w:val="20"/>
          <w:szCs w:val="20"/>
        </w:rPr>
        <w:t>(наименование образовательной организации)</w:t>
      </w:r>
    </w:p>
    <w:p w14:paraId="7AF33B70" w14:textId="77777777" w:rsidR="00971D38" w:rsidRPr="00971D38" w:rsidRDefault="00971D38" w:rsidP="00971D38">
      <w:pPr>
        <w:pBdr>
          <w:top w:val="single" w:sz="4" w:space="1" w:color="auto"/>
        </w:pBdr>
        <w:tabs>
          <w:tab w:val="left" w:pos="9356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03C29E0" w14:textId="77777777" w:rsidR="00971D38" w:rsidRPr="00971D38" w:rsidRDefault="00971D38" w:rsidP="00971D38">
      <w:pPr>
        <w:pBdr>
          <w:top w:val="single" w:sz="4" w:space="1" w:color="auto"/>
        </w:pBd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1D38">
        <w:rPr>
          <w:rFonts w:ascii="Times New Roman" w:hAnsi="Times New Roman"/>
          <w:b/>
          <w:sz w:val="24"/>
          <w:szCs w:val="24"/>
        </w:rPr>
        <w:t>Отчет о выполнении коллективного договора</w:t>
      </w:r>
    </w:p>
    <w:p w14:paraId="7F1F6FAE" w14:textId="77777777" w:rsidR="00971D38" w:rsidRPr="00971D38" w:rsidRDefault="00971D38" w:rsidP="00971D38">
      <w:pPr>
        <w:pBdr>
          <w:top w:val="single" w:sz="4" w:space="1" w:color="auto"/>
        </w:pBdr>
        <w:tabs>
          <w:tab w:val="left" w:pos="9356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971D38">
        <w:rPr>
          <w:rFonts w:ascii="Times New Roman" w:hAnsi="Times New Roman"/>
          <w:b/>
          <w:sz w:val="20"/>
          <w:szCs w:val="20"/>
        </w:rPr>
        <w:t>____________</w:t>
      </w:r>
    </w:p>
    <w:tbl>
      <w:tblPr>
        <w:tblpPr w:leftFromText="180" w:rightFromText="180" w:bottomFromText="200" w:vertAnchor="text" w:tblpXSpec="center" w:tblpY="1"/>
        <w:tblOverlap w:val="never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116"/>
        <w:gridCol w:w="2266"/>
        <w:gridCol w:w="1417"/>
        <w:gridCol w:w="2270"/>
        <w:gridCol w:w="240"/>
      </w:tblGrid>
      <w:tr w:rsidR="00971D38" w:rsidRPr="00971D38" w14:paraId="08FBF73C" w14:textId="77777777" w:rsidTr="00040544">
        <w:trPr>
          <w:gridAfter w:val="1"/>
          <w:wAfter w:w="240" w:type="dxa"/>
          <w:trHeight w:val="2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C6955" w14:textId="77777777" w:rsidR="00971D38" w:rsidRPr="00971D38" w:rsidRDefault="00971D38" w:rsidP="00971D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D3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1DD4A" w14:textId="77777777" w:rsidR="00971D38" w:rsidRPr="00971D38" w:rsidRDefault="00971D38" w:rsidP="00971D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D38">
              <w:rPr>
                <w:rFonts w:ascii="Times New Roman" w:hAnsi="Times New Roman"/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319A7" w14:textId="77777777" w:rsidR="00971D38" w:rsidRPr="00971D38" w:rsidRDefault="00971D38" w:rsidP="00971D3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D38">
              <w:rPr>
                <w:rFonts w:ascii="Times New Roman" w:hAnsi="Times New Roman"/>
                <w:b/>
                <w:sz w:val="24"/>
                <w:szCs w:val="24"/>
              </w:rPr>
              <w:t>Что отражается и анализируется</w:t>
            </w:r>
          </w:p>
        </w:tc>
      </w:tr>
      <w:tr w:rsidR="00971D38" w:rsidRPr="00971D38" w14:paraId="774EE57E" w14:textId="77777777" w:rsidTr="00040544">
        <w:trPr>
          <w:gridAfter w:val="1"/>
          <w:wAfter w:w="240" w:type="dxa"/>
          <w:trHeight w:val="4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6AED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D6F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Принадлежность к Профсоюзу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7CBCE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Общее количество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26552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Количество членов Профсоюза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5B935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Процент членства</w:t>
            </w:r>
          </w:p>
        </w:tc>
      </w:tr>
      <w:tr w:rsidR="00971D38" w:rsidRPr="00971D38" w14:paraId="647CBEE8" w14:textId="77777777" w:rsidTr="00040544">
        <w:trPr>
          <w:gridAfter w:val="1"/>
          <w:wAfter w:w="240" w:type="dxa"/>
          <w:trHeight w:val="22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6F84E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0809B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3F6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8CC56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F362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6681FD10" w14:textId="77777777" w:rsidTr="00040544">
        <w:trPr>
          <w:gridAfter w:val="1"/>
          <w:wAfter w:w="24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AEFD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9D82E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пунктов, улучшающих положение работников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7465C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1B3159C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E50C183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B1C8F23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1AC15AB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1C826CC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6854C9C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2D8B0BF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E017272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689037D5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FBADDF6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3EE222AC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4590784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334A0589" w14:textId="77777777" w:rsidTr="00040544">
        <w:trPr>
          <w:gridAfter w:val="1"/>
          <w:wAfter w:w="240" w:type="dxa"/>
          <w:trHeight w:val="1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2BCD" w14:textId="77777777" w:rsidR="00971D38" w:rsidRPr="00971D38" w:rsidRDefault="00971D38" w:rsidP="00971D38">
            <w:pPr>
              <w:spacing w:after="0"/>
              <w:jc w:val="both"/>
            </w:pPr>
            <w:r w:rsidRPr="00971D3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B1AE8" w14:textId="77777777" w:rsidR="00971D38" w:rsidRPr="00971D38" w:rsidRDefault="00971D38" w:rsidP="00971D38">
            <w:pPr>
              <w:spacing w:after="0"/>
              <w:jc w:val="both"/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 xml:space="preserve">Уровень средней заработной платы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2267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На 1 сентября 2019 г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A761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На 1 сентября 2021 г</w:t>
            </w:r>
          </w:p>
        </w:tc>
      </w:tr>
      <w:tr w:rsidR="00971D38" w:rsidRPr="00971D38" w14:paraId="234FE230" w14:textId="77777777" w:rsidTr="00040544">
        <w:trPr>
          <w:gridAfter w:val="1"/>
          <w:wAfter w:w="240" w:type="dxa"/>
          <w:trHeight w:val="1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335AE" w14:textId="77777777" w:rsidR="00971D38" w:rsidRPr="00971D38" w:rsidRDefault="00971D38" w:rsidP="00971D38">
            <w:pPr>
              <w:spacing w:after="0" w:line="240" w:lineRule="auto"/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F370B" w14:textId="77777777" w:rsidR="00971D38" w:rsidRPr="00971D38" w:rsidRDefault="00971D38" w:rsidP="00971D38">
            <w:pPr>
              <w:spacing w:after="0" w:line="240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6AE0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F0F7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64626A56" w14:textId="77777777" w:rsidTr="00040544">
        <w:trPr>
          <w:gridAfter w:val="1"/>
          <w:wAfter w:w="24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51697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07FD0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Количество затраченных средств на приобретение учебного оборудования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2A0D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063E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1C9CB4A1" w14:textId="77777777" w:rsidTr="00040544">
        <w:trPr>
          <w:gridAfter w:val="1"/>
          <w:wAfter w:w="240" w:type="dxa"/>
          <w:trHeight w:val="6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66213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D3DE7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Трудоустройство высвобождающихся работников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C04C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 xml:space="preserve">Не трудоустроено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A2DB4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Частично трудоустроено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233E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Все труд -</w:t>
            </w:r>
            <w:proofErr w:type="spellStart"/>
            <w:r w:rsidRPr="00971D38">
              <w:rPr>
                <w:rFonts w:ascii="Times New Roman" w:hAnsi="Times New Roman"/>
                <w:sz w:val="20"/>
                <w:szCs w:val="20"/>
              </w:rPr>
              <w:t>ны</w:t>
            </w:r>
            <w:proofErr w:type="spellEnd"/>
          </w:p>
        </w:tc>
      </w:tr>
      <w:tr w:rsidR="00971D38" w:rsidRPr="00971D38" w14:paraId="6BCEB436" w14:textId="77777777" w:rsidTr="00040544">
        <w:trPr>
          <w:gridAfter w:val="1"/>
          <w:wAfter w:w="240" w:type="dxa"/>
          <w:trHeight w:val="45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A3352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986B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73395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2DEDB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37A0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69A8602A" w14:textId="77777777" w:rsidTr="00040544">
        <w:trPr>
          <w:gridAfter w:val="1"/>
          <w:wAfter w:w="240" w:type="dxa"/>
          <w:trHeight w:val="2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7992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8BCEB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Повышение квалификации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445FC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Общее количество прошедших курсы за последний 3 года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9A62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Процент от общего числа</w:t>
            </w:r>
          </w:p>
        </w:tc>
      </w:tr>
      <w:tr w:rsidR="00971D38" w:rsidRPr="00971D38" w14:paraId="7DAA8090" w14:textId="77777777" w:rsidTr="00040544">
        <w:trPr>
          <w:gridAfter w:val="1"/>
          <w:wAfter w:w="240" w:type="dxa"/>
          <w:trHeight w:val="2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1ECB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05565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E313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3281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49FC7571" w14:textId="77777777" w:rsidTr="00040544">
        <w:trPr>
          <w:gridAfter w:val="1"/>
          <w:wAfter w:w="240" w:type="dxa"/>
          <w:trHeight w:val="16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2FE57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403FC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Аттестация педагогических кадров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8CC0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 xml:space="preserve">Общее количество аттестованных работников </w:t>
            </w:r>
            <w:proofErr w:type="gramStart"/>
            <w:r w:rsidRPr="00971D38">
              <w:rPr>
                <w:rFonts w:ascii="Times New Roman" w:hAnsi="Times New Roman"/>
                <w:sz w:val="20"/>
                <w:szCs w:val="20"/>
              </w:rPr>
              <w:t>на  первую</w:t>
            </w:r>
            <w:proofErr w:type="gramEnd"/>
            <w:r w:rsidRPr="00971D38">
              <w:rPr>
                <w:rFonts w:ascii="Times New Roman" w:hAnsi="Times New Roman"/>
                <w:sz w:val="20"/>
                <w:szCs w:val="20"/>
              </w:rPr>
              <w:t xml:space="preserve"> и высшую категорию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9700D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Процент от общего числа</w:t>
            </w:r>
          </w:p>
        </w:tc>
      </w:tr>
      <w:tr w:rsidR="00971D38" w:rsidRPr="00971D38" w14:paraId="000F05FE" w14:textId="77777777" w:rsidTr="00040544">
        <w:trPr>
          <w:gridAfter w:val="1"/>
          <w:wAfter w:w="240" w:type="dxa"/>
          <w:trHeight w:val="36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25E44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5E53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74D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C3F4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71AAC275" w14:textId="77777777" w:rsidTr="00040544">
        <w:trPr>
          <w:trHeight w:val="6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65840B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6F42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Охрана труда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1B01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</w:t>
            </w:r>
            <w:proofErr w:type="gramStart"/>
            <w:r w:rsidRPr="00971D38">
              <w:rPr>
                <w:rFonts w:ascii="Times New Roman" w:hAnsi="Times New Roman"/>
                <w:sz w:val="20"/>
                <w:szCs w:val="20"/>
              </w:rPr>
              <w:t>аттестованных  рабочих</w:t>
            </w:r>
            <w:proofErr w:type="gramEnd"/>
            <w:r w:rsidRPr="00971D38">
              <w:rPr>
                <w:rFonts w:ascii="Times New Roman" w:hAnsi="Times New Roman"/>
                <w:sz w:val="20"/>
                <w:szCs w:val="20"/>
              </w:rPr>
              <w:t xml:space="preserve"> мест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C4CE202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5C874F1A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DF27355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93F6A61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40E0F7A9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189E1DE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3D76D16D" w14:textId="77777777" w:rsidTr="00040544">
        <w:trPr>
          <w:trHeight w:val="69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30747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B038A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8952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Из них прошли СОУТ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67CD80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0843A8FB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26B65F68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0EFB5DB6" w14:textId="77777777" w:rsidTr="00040544">
        <w:trPr>
          <w:trHeight w:val="23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D28BA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127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A66E2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971D38">
              <w:rPr>
                <w:rFonts w:ascii="Times New Roman" w:hAnsi="Times New Roman"/>
                <w:b/>
                <w:sz w:val="20"/>
                <w:szCs w:val="20"/>
              </w:rPr>
              <w:t xml:space="preserve">Процент </w:t>
            </w:r>
            <w:r w:rsidRPr="00971D38">
              <w:rPr>
                <w:rFonts w:ascii="Times New Roman" w:hAnsi="Times New Roman"/>
                <w:sz w:val="20"/>
                <w:szCs w:val="20"/>
              </w:rPr>
              <w:t xml:space="preserve"> числа</w:t>
            </w:r>
            <w:proofErr w:type="gramEnd"/>
            <w:r w:rsidRPr="00971D38">
              <w:rPr>
                <w:rFonts w:ascii="Times New Roman" w:hAnsi="Times New Roman"/>
                <w:sz w:val="20"/>
                <w:szCs w:val="20"/>
              </w:rPr>
              <w:t xml:space="preserve"> работников, прошедших </w:t>
            </w:r>
            <w:r w:rsidRPr="00971D3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обязательный медосмотр 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9AB0B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CC38EA7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1544655A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7BF0E883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6414D9FB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67F95B2B" w14:textId="77777777" w:rsidTr="00040544">
        <w:trPr>
          <w:trHeight w:val="53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B554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49C9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Наличие системы управления охраной труда</w:t>
            </w:r>
          </w:p>
          <w:p w14:paraId="6FC65791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971D38">
              <w:rPr>
                <w:rFonts w:ascii="Times New Roman" w:hAnsi="Times New Roman"/>
                <w:sz w:val="20"/>
                <w:szCs w:val="20"/>
              </w:rPr>
              <w:t>отметить соответствующий пункт)</w:t>
            </w:r>
          </w:p>
        </w:tc>
        <w:tc>
          <w:tcPr>
            <w:tcW w:w="22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71A54AE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Имеется</w:t>
            </w:r>
          </w:p>
          <w:p w14:paraId="382F6C8E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14:paraId="0E645928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Отсутствует</w:t>
            </w:r>
          </w:p>
          <w:p w14:paraId="3ABD17A4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340CCB1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0C3FD3FA" w14:textId="77777777" w:rsidTr="00040544">
        <w:trPr>
          <w:trHeight w:val="34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B7BA7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3B03F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6763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3473F63D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FBA619E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4ADA4FD4" w14:textId="77777777" w:rsidTr="00040544">
        <w:trPr>
          <w:gridAfter w:val="1"/>
          <w:wAfter w:w="240" w:type="dxa"/>
          <w:trHeight w:val="31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CEAD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C86CF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Оздоровление работников и их детей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C8360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 xml:space="preserve">Количество оздоровленных </w:t>
            </w:r>
            <w:proofErr w:type="gramStart"/>
            <w:r w:rsidRPr="00971D38">
              <w:rPr>
                <w:rFonts w:ascii="Times New Roman" w:hAnsi="Times New Roman"/>
                <w:sz w:val="20"/>
                <w:szCs w:val="20"/>
              </w:rPr>
              <w:t>работников  за</w:t>
            </w:r>
            <w:proofErr w:type="gramEnd"/>
            <w:r w:rsidRPr="00971D38">
              <w:rPr>
                <w:rFonts w:ascii="Times New Roman" w:hAnsi="Times New Roman"/>
                <w:sz w:val="20"/>
                <w:szCs w:val="20"/>
              </w:rPr>
              <w:t xml:space="preserve"> 2019год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8BAFE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Количество оздоровленных детей за 2019 год</w:t>
            </w:r>
          </w:p>
        </w:tc>
      </w:tr>
      <w:tr w:rsidR="00971D38" w:rsidRPr="00971D38" w14:paraId="607085AF" w14:textId="77777777" w:rsidTr="00040544">
        <w:trPr>
          <w:gridAfter w:val="1"/>
          <w:wAfter w:w="240" w:type="dxa"/>
          <w:trHeight w:val="7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562A4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5F342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22856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14:paraId="21721A60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9205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223A4CF6" w14:textId="77777777" w:rsidTr="00040544">
        <w:trPr>
          <w:gridAfter w:val="1"/>
          <w:wAfter w:w="240" w:type="dxa"/>
          <w:trHeight w:val="7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696F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A9F84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Участие в негосударственном пенсионном фонде «Образование и наука»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65CC6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 xml:space="preserve">Количество вступивших </w:t>
            </w:r>
            <w:proofErr w:type="gramStart"/>
            <w:r w:rsidRPr="00971D38">
              <w:rPr>
                <w:rFonts w:ascii="Times New Roman" w:hAnsi="Times New Roman"/>
                <w:sz w:val="20"/>
                <w:szCs w:val="20"/>
              </w:rPr>
              <w:t>в  НПФ</w:t>
            </w:r>
            <w:proofErr w:type="gramEnd"/>
            <w:r w:rsidRPr="00971D38">
              <w:rPr>
                <w:rFonts w:ascii="Times New Roman" w:hAnsi="Times New Roman"/>
                <w:sz w:val="20"/>
                <w:szCs w:val="20"/>
              </w:rPr>
              <w:t xml:space="preserve"> «Образование и наука»</w:t>
            </w: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1FF41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Состоят в других НПФ</w:t>
            </w:r>
          </w:p>
        </w:tc>
      </w:tr>
      <w:tr w:rsidR="00971D38" w:rsidRPr="00971D38" w14:paraId="59B6B028" w14:textId="77777777" w:rsidTr="00040544">
        <w:trPr>
          <w:gridAfter w:val="1"/>
          <w:wAfter w:w="240" w:type="dxa"/>
          <w:trHeight w:val="76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45DF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40F1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1F3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F9E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71D38" w:rsidRPr="00971D38" w14:paraId="06B64BA7" w14:textId="77777777" w:rsidTr="00040544">
        <w:trPr>
          <w:gridAfter w:val="1"/>
          <w:wAfter w:w="240" w:type="dxa"/>
          <w:trHeight w:val="3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90CD9D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CED21" w14:textId="77777777" w:rsidR="00971D38" w:rsidRPr="00971D38" w:rsidRDefault="00971D38" w:rsidP="00971D3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Участие в проекте «Халва профсоюзная»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F6CF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Количество участников</w:t>
            </w:r>
          </w:p>
        </w:tc>
      </w:tr>
      <w:tr w:rsidR="00971D38" w:rsidRPr="00971D38" w14:paraId="1707D739" w14:textId="77777777" w:rsidTr="00040544">
        <w:trPr>
          <w:gridAfter w:val="1"/>
          <w:wAfter w:w="24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1013D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94425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Обеспечение гарантий профсоюзной деятельности, укрепление профсоюзной организации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8281D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 xml:space="preserve"> (Экспертами оценивается план совместных мероприятий по выполнению </w:t>
            </w:r>
            <w:proofErr w:type="spellStart"/>
            <w:r w:rsidRPr="00971D38">
              <w:rPr>
                <w:rFonts w:ascii="Times New Roman" w:hAnsi="Times New Roman"/>
                <w:sz w:val="20"/>
                <w:szCs w:val="20"/>
              </w:rPr>
              <w:t>колдоговора</w:t>
            </w:r>
            <w:proofErr w:type="spellEnd"/>
            <w:r w:rsidRPr="00971D3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971D38" w:rsidRPr="00971D38" w14:paraId="7D83FC22" w14:textId="77777777" w:rsidTr="00040544">
        <w:trPr>
          <w:gridAfter w:val="1"/>
          <w:wAfter w:w="24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874C2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40227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 xml:space="preserve">Учет мнения профсоюзного органа 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37D8A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(Экспертами анализируются локальные акты)</w:t>
            </w:r>
          </w:p>
        </w:tc>
      </w:tr>
      <w:tr w:rsidR="00971D38" w:rsidRPr="00971D38" w14:paraId="6C83FCDA" w14:textId="77777777" w:rsidTr="00040544">
        <w:trPr>
          <w:gridAfter w:val="1"/>
          <w:wAfter w:w="240" w:type="dxa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C9EDC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7372A" w14:textId="77777777" w:rsidR="00971D38" w:rsidRPr="00971D38" w:rsidRDefault="00971D38" w:rsidP="00971D38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Создание условий для работы профсоюза</w:t>
            </w:r>
          </w:p>
        </w:tc>
        <w:tc>
          <w:tcPr>
            <w:tcW w:w="5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C068D" w14:textId="77777777" w:rsidR="00971D38" w:rsidRPr="00971D38" w:rsidRDefault="00971D38" w:rsidP="00971D3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>(Экспертами анализируется предоставление льгот членам профкома и председателю)</w:t>
            </w:r>
          </w:p>
        </w:tc>
      </w:tr>
      <w:tr w:rsidR="00971D38" w:rsidRPr="00971D38" w14:paraId="0C6D0AE4" w14:textId="77777777" w:rsidTr="00040544">
        <w:trPr>
          <w:gridAfter w:val="1"/>
          <w:wAfter w:w="240" w:type="dxa"/>
          <w:trHeight w:val="360"/>
        </w:trPr>
        <w:tc>
          <w:tcPr>
            <w:tcW w:w="949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14:paraId="1E8828CA" w14:textId="77777777" w:rsidR="00971D38" w:rsidRPr="00971D38" w:rsidRDefault="00971D38" w:rsidP="00971D38">
            <w:pPr>
              <w:spacing w:after="0" w:line="480" w:lineRule="auto"/>
              <w:ind w:right="-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8918EF1" w14:textId="77777777" w:rsidR="00971D38" w:rsidRPr="00971D38" w:rsidRDefault="00971D38" w:rsidP="00971D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1D38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Дополнительная информация, подтверждающая уровень социального партнёрства (достижения организации или руководителя на федеральном, региональном или муниципальном уровнях и </w:t>
            </w:r>
            <w:proofErr w:type="spellStart"/>
            <w:r w:rsidRPr="00971D38">
              <w:rPr>
                <w:rFonts w:ascii="Times New Roman" w:hAnsi="Times New Roman"/>
                <w:b/>
                <w:sz w:val="24"/>
                <w:szCs w:val="24"/>
              </w:rPr>
              <w:t>т.т</w:t>
            </w:r>
            <w:proofErr w:type="spellEnd"/>
            <w:r w:rsidRPr="00971D38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  <w:p w14:paraId="3325B148" w14:textId="77777777" w:rsidR="00971D38" w:rsidRPr="00971D38" w:rsidRDefault="00971D38" w:rsidP="00971D38">
            <w:pPr>
              <w:spacing w:after="0" w:line="480" w:lineRule="auto"/>
              <w:ind w:right="-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14:paraId="480EE90D" w14:textId="77777777" w:rsidR="00971D38" w:rsidRPr="00971D38" w:rsidRDefault="00971D38" w:rsidP="00971D38">
            <w:pPr>
              <w:spacing w:after="0" w:line="480" w:lineRule="auto"/>
              <w:ind w:right="-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  <w:p w14:paraId="7F0F8603" w14:textId="77777777" w:rsidR="00971D38" w:rsidRPr="00971D38" w:rsidRDefault="00971D38" w:rsidP="00971D38">
            <w:pPr>
              <w:spacing w:after="0" w:line="480" w:lineRule="auto"/>
              <w:ind w:right="-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Руководитель  организации</w:t>
            </w:r>
            <w:proofErr w:type="gramEnd"/>
            <w:r w:rsidRPr="00971D3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____________                    _____________</w:t>
            </w:r>
          </w:p>
          <w:p w14:paraId="11952FAE" w14:textId="77777777" w:rsidR="00971D38" w:rsidRPr="00971D38" w:rsidRDefault="00971D38" w:rsidP="00971D38">
            <w:pPr>
              <w:spacing w:after="0" w:line="480" w:lineRule="auto"/>
              <w:ind w:right="-3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(Фамилия, имя, отчество)</w:t>
            </w:r>
          </w:p>
          <w:p w14:paraId="2352F32A" w14:textId="77777777" w:rsidR="00971D38" w:rsidRPr="00971D38" w:rsidRDefault="00971D38" w:rsidP="00971D38">
            <w:pPr>
              <w:tabs>
                <w:tab w:val="left" w:pos="6750"/>
              </w:tabs>
              <w:spacing w:after="0" w:line="480" w:lineRule="auto"/>
              <w:ind w:right="-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>Председатель первичной профсоюзной организации___________</w:t>
            </w:r>
            <w:r w:rsidRPr="00971D38">
              <w:rPr>
                <w:rFonts w:ascii="Times New Roman" w:hAnsi="Times New Roman"/>
                <w:b/>
                <w:sz w:val="20"/>
                <w:szCs w:val="20"/>
              </w:rPr>
              <w:tab/>
              <w:t>_______________</w:t>
            </w:r>
          </w:p>
          <w:p w14:paraId="40475AA4" w14:textId="77777777" w:rsidR="00971D38" w:rsidRPr="00971D38" w:rsidRDefault="00971D38" w:rsidP="00971D38">
            <w:pPr>
              <w:tabs>
                <w:tab w:val="left" w:pos="6750"/>
              </w:tabs>
              <w:spacing w:after="0" w:line="480" w:lineRule="auto"/>
              <w:ind w:right="-3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71D38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(Фамилия, имя, отчество)</w:t>
            </w:r>
          </w:p>
        </w:tc>
      </w:tr>
    </w:tbl>
    <w:p w14:paraId="4E4780FA" w14:textId="77777777" w:rsidR="00971D38" w:rsidRPr="00971D38" w:rsidRDefault="00971D38" w:rsidP="00971D38"/>
    <w:p w14:paraId="6E9F03C5" w14:textId="77777777" w:rsidR="00BD5029" w:rsidRPr="00400F16" w:rsidRDefault="00BD5029" w:rsidP="00BD502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656087B6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434347BB" w14:textId="77777777" w:rsidR="00D32659" w:rsidRDefault="00D32659" w:rsidP="00BE4282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14:paraId="27F97D57" w14:textId="1656642E" w:rsidR="00035539" w:rsidRDefault="00DB3F29" w:rsidP="00DB3F29">
      <w:pPr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E79AE" w14:textId="77777777" w:rsidR="00833AB9" w:rsidRDefault="00833AB9" w:rsidP="00F0733B">
      <w:pPr>
        <w:spacing w:after="0" w:line="240" w:lineRule="auto"/>
      </w:pPr>
      <w:r>
        <w:separator/>
      </w:r>
    </w:p>
  </w:endnote>
  <w:endnote w:type="continuationSeparator" w:id="0">
    <w:p w14:paraId="4B589E23" w14:textId="77777777" w:rsidR="00833AB9" w:rsidRDefault="00833AB9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4B5B33" w14:textId="77777777" w:rsidR="00833AB9" w:rsidRDefault="00833AB9" w:rsidP="00F0733B">
      <w:pPr>
        <w:spacing w:after="0" w:line="240" w:lineRule="auto"/>
      </w:pPr>
      <w:r>
        <w:separator/>
      </w:r>
    </w:p>
  </w:footnote>
  <w:footnote w:type="continuationSeparator" w:id="0">
    <w:p w14:paraId="35E896E1" w14:textId="77777777" w:rsidR="00833AB9" w:rsidRDefault="00833AB9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E790" w14:textId="77777777" w:rsidR="00542681" w:rsidRPr="00A7685A" w:rsidRDefault="00542681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  <w:lang w:val="ru-RU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ED5B20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C201F32"/>
    <w:multiLevelType w:val="multilevel"/>
    <w:tmpl w:val="F7727066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2B8829D8"/>
    <w:multiLevelType w:val="multilevel"/>
    <w:tmpl w:val="01EAB19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1473B3"/>
    <w:multiLevelType w:val="multilevel"/>
    <w:tmpl w:val="C0EA6F4C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12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6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08040D2"/>
    <w:multiLevelType w:val="multilevel"/>
    <w:tmpl w:val="CFAE04F0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5B02DE6"/>
    <w:multiLevelType w:val="multilevel"/>
    <w:tmpl w:val="20884E3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22"/>
  </w:num>
  <w:num w:numId="4">
    <w:abstractNumId w:val="14"/>
  </w:num>
  <w:num w:numId="5">
    <w:abstractNumId w:val="0"/>
  </w:num>
  <w:num w:numId="6">
    <w:abstractNumId w:val="16"/>
  </w:num>
  <w:num w:numId="7">
    <w:abstractNumId w:val="18"/>
  </w:num>
  <w:num w:numId="8">
    <w:abstractNumId w:val="23"/>
  </w:num>
  <w:num w:numId="9">
    <w:abstractNumId w:val="2"/>
  </w:num>
  <w:num w:numId="10">
    <w:abstractNumId w:val="21"/>
  </w:num>
  <w:num w:numId="11">
    <w:abstractNumId w:val="12"/>
  </w:num>
  <w:num w:numId="12">
    <w:abstractNumId w:val="6"/>
  </w:num>
  <w:num w:numId="13">
    <w:abstractNumId w:val="1"/>
  </w:num>
  <w:num w:numId="14">
    <w:abstractNumId w:val="11"/>
  </w:num>
  <w:num w:numId="15">
    <w:abstractNumId w:val="7"/>
  </w:num>
  <w:num w:numId="16">
    <w:abstractNumId w:val="4"/>
  </w:num>
  <w:num w:numId="17">
    <w:abstractNumId w:val="15"/>
  </w:num>
  <w:num w:numId="18">
    <w:abstractNumId w:val="13"/>
  </w:num>
  <w:num w:numId="19">
    <w:abstractNumId w:val="9"/>
  </w:num>
  <w:num w:numId="20">
    <w:abstractNumId w:val="8"/>
  </w:num>
  <w:num w:numId="21">
    <w:abstractNumId w:val="3"/>
  </w:num>
  <w:num w:numId="22">
    <w:abstractNumId w:val="10"/>
  </w:num>
  <w:num w:numId="23">
    <w:abstractNumId w:val="1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65C"/>
    <w:rsid w:val="000035DD"/>
    <w:rsid w:val="00006886"/>
    <w:rsid w:val="0001750F"/>
    <w:rsid w:val="00021CAB"/>
    <w:rsid w:val="00022AB2"/>
    <w:rsid w:val="00025747"/>
    <w:rsid w:val="00032146"/>
    <w:rsid w:val="00034AA4"/>
    <w:rsid w:val="00035539"/>
    <w:rsid w:val="0004138D"/>
    <w:rsid w:val="0004474C"/>
    <w:rsid w:val="00060688"/>
    <w:rsid w:val="00065BED"/>
    <w:rsid w:val="00076274"/>
    <w:rsid w:val="00093DBD"/>
    <w:rsid w:val="000A74A3"/>
    <w:rsid w:val="000C2D1C"/>
    <w:rsid w:val="000C3C72"/>
    <w:rsid w:val="000D0915"/>
    <w:rsid w:val="000D35D8"/>
    <w:rsid w:val="000D5735"/>
    <w:rsid w:val="000E3E00"/>
    <w:rsid w:val="000E70DA"/>
    <w:rsid w:val="000F0E88"/>
    <w:rsid w:val="000F2EBD"/>
    <w:rsid w:val="00100C67"/>
    <w:rsid w:val="0010698B"/>
    <w:rsid w:val="0011388D"/>
    <w:rsid w:val="00116D69"/>
    <w:rsid w:val="00120E14"/>
    <w:rsid w:val="00152732"/>
    <w:rsid w:val="00174E4C"/>
    <w:rsid w:val="00176E1E"/>
    <w:rsid w:val="00185363"/>
    <w:rsid w:val="001935DA"/>
    <w:rsid w:val="00194B42"/>
    <w:rsid w:val="00195192"/>
    <w:rsid w:val="001B63F5"/>
    <w:rsid w:val="001C010D"/>
    <w:rsid w:val="001D5716"/>
    <w:rsid w:val="001E488E"/>
    <w:rsid w:val="001F3C46"/>
    <w:rsid w:val="001F7DF1"/>
    <w:rsid w:val="00200E54"/>
    <w:rsid w:val="00221499"/>
    <w:rsid w:val="00223268"/>
    <w:rsid w:val="00225CA2"/>
    <w:rsid w:val="00237B5E"/>
    <w:rsid w:val="00247614"/>
    <w:rsid w:val="0025054E"/>
    <w:rsid w:val="002620BC"/>
    <w:rsid w:val="00263DB7"/>
    <w:rsid w:val="00282B87"/>
    <w:rsid w:val="002900E0"/>
    <w:rsid w:val="002909C7"/>
    <w:rsid w:val="0029185B"/>
    <w:rsid w:val="002A72B8"/>
    <w:rsid w:val="002B01AF"/>
    <w:rsid w:val="002B1084"/>
    <w:rsid w:val="002B6DC7"/>
    <w:rsid w:val="002E14F5"/>
    <w:rsid w:val="002E67C7"/>
    <w:rsid w:val="002E757A"/>
    <w:rsid w:val="002F5EB9"/>
    <w:rsid w:val="00317677"/>
    <w:rsid w:val="00324AAE"/>
    <w:rsid w:val="00325248"/>
    <w:rsid w:val="00334FE6"/>
    <w:rsid w:val="00341E2C"/>
    <w:rsid w:val="0034306A"/>
    <w:rsid w:val="00363C89"/>
    <w:rsid w:val="00366289"/>
    <w:rsid w:val="003911CD"/>
    <w:rsid w:val="003A7967"/>
    <w:rsid w:val="003C203B"/>
    <w:rsid w:val="003E3CD5"/>
    <w:rsid w:val="003E47BB"/>
    <w:rsid w:val="003E74E8"/>
    <w:rsid w:val="003F2148"/>
    <w:rsid w:val="00400F16"/>
    <w:rsid w:val="004020C4"/>
    <w:rsid w:val="00415669"/>
    <w:rsid w:val="00427315"/>
    <w:rsid w:val="00441BCB"/>
    <w:rsid w:val="0044784D"/>
    <w:rsid w:val="004517FC"/>
    <w:rsid w:val="00455DA8"/>
    <w:rsid w:val="00466CC8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F1B35"/>
    <w:rsid w:val="0052243A"/>
    <w:rsid w:val="00532F1D"/>
    <w:rsid w:val="00542681"/>
    <w:rsid w:val="00551DA1"/>
    <w:rsid w:val="00553FBE"/>
    <w:rsid w:val="00554D4F"/>
    <w:rsid w:val="00555B0D"/>
    <w:rsid w:val="00557C52"/>
    <w:rsid w:val="00563299"/>
    <w:rsid w:val="0057412F"/>
    <w:rsid w:val="00574C28"/>
    <w:rsid w:val="00575902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557F"/>
    <w:rsid w:val="005E7633"/>
    <w:rsid w:val="005F1ACE"/>
    <w:rsid w:val="005F5849"/>
    <w:rsid w:val="006026E7"/>
    <w:rsid w:val="00606C29"/>
    <w:rsid w:val="00635C03"/>
    <w:rsid w:val="00637734"/>
    <w:rsid w:val="0064086D"/>
    <w:rsid w:val="00642C8F"/>
    <w:rsid w:val="006438EC"/>
    <w:rsid w:val="0065547E"/>
    <w:rsid w:val="00663A6D"/>
    <w:rsid w:val="00663C02"/>
    <w:rsid w:val="00667067"/>
    <w:rsid w:val="00671B20"/>
    <w:rsid w:val="00680DBD"/>
    <w:rsid w:val="00684AE8"/>
    <w:rsid w:val="0069509A"/>
    <w:rsid w:val="00696450"/>
    <w:rsid w:val="006A31AE"/>
    <w:rsid w:val="006A48EA"/>
    <w:rsid w:val="006E51CB"/>
    <w:rsid w:val="006F5B5D"/>
    <w:rsid w:val="00713321"/>
    <w:rsid w:val="00716D6C"/>
    <w:rsid w:val="00750330"/>
    <w:rsid w:val="00751FC3"/>
    <w:rsid w:val="00754B60"/>
    <w:rsid w:val="00761C95"/>
    <w:rsid w:val="007639DA"/>
    <w:rsid w:val="00770361"/>
    <w:rsid w:val="00781915"/>
    <w:rsid w:val="0078313B"/>
    <w:rsid w:val="00783CFA"/>
    <w:rsid w:val="007B0438"/>
    <w:rsid w:val="007D3943"/>
    <w:rsid w:val="007E27D3"/>
    <w:rsid w:val="007F09E4"/>
    <w:rsid w:val="007F20E7"/>
    <w:rsid w:val="007F4D56"/>
    <w:rsid w:val="007F531A"/>
    <w:rsid w:val="00807772"/>
    <w:rsid w:val="00813DBC"/>
    <w:rsid w:val="008228F5"/>
    <w:rsid w:val="00833AB9"/>
    <w:rsid w:val="00844F34"/>
    <w:rsid w:val="0087241C"/>
    <w:rsid w:val="0089316B"/>
    <w:rsid w:val="008A1E13"/>
    <w:rsid w:val="008B2767"/>
    <w:rsid w:val="008C5EAC"/>
    <w:rsid w:val="008E4C0E"/>
    <w:rsid w:val="008F294F"/>
    <w:rsid w:val="008F36FC"/>
    <w:rsid w:val="00905FB3"/>
    <w:rsid w:val="0092529E"/>
    <w:rsid w:val="009259BA"/>
    <w:rsid w:val="00971D38"/>
    <w:rsid w:val="0098055A"/>
    <w:rsid w:val="00995848"/>
    <w:rsid w:val="00995C0F"/>
    <w:rsid w:val="009A0F97"/>
    <w:rsid w:val="009A3410"/>
    <w:rsid w:val="009B2DAC"/>
    <w:rsid w:val="009B7404"/>
    <w:rsid w:val="009D5907"/>
    <w:rsid w:val="009D5EF7"/>
    <w:rsid w:val="009E484D"/>
    <w:rsid w:val="009E6D41"/>
    <w:rsid w:val="009F3884"/>
    <w:rsid w:val="009F5C8F"/>
    <w:rsid w:val="00A175B1"/>
    <w:rsid w:val="00A2103D"/>
    <w:rsid w:val="00A24679"/>
    <w:rsid w:val="00A2705F"/>
    <w:rsid w:val="00A345C8"/>
    <w:rsid w:val="00A46BAE"/>
    <w:rsid w:val="00A516F2"/>
    <w:rsid w:val="00A53638"/>
    <w:rsid w:val="00A55ABA"/>
    <w:rsid w:val="00A608B1"/>
    <w:rsid w:val="00A612B1"/>
    <w:rsid w:val="00A6788D"/>
    <w:rsid w:val="00A67B55"/>
    <w:rsid w:val="00A710F2"/>
    <w:rsid w:val="00A7685A"/>
    <w:rsid w:val="00A918CC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578F"/>
    <w:rsid w:val="00B36320"/>
    <w:rsid w:val="00B400D1"/>
    <w:rsid w:val="00B45166"/>
    <w:rsid w:val="00B559BF"/>
    <w:rsid w:val="00B56B3F"/>
    <w:rsid w:val="00B609B8"/>
    <w:rsid w:val="00B738F0"/>
    <w:rsid w:val="00B82F5E"/>
    <w:rsid w:val="00B85EF2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2866"/>
    <w:rsid w:val="00BD4563"/>
    <w:rsid w:val="00BD49BB"/>
    <w:rsid w:val="00BD5029"/>
    <w:rsid w:val="00BE4282"/>
    <w:rsid w:val="00BF6D04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5224A"/>
    <w:rsid w:val="00C63B53"/>
    <w:rsid w:val="00C63BB8"/>
    <w:rsid w:val="00C75B2A"/>
    <w:rsid w:val="00C86BA1"/>
    <w:rsid w:val="00C87939"/>
    <w:rsid w:val="00C910CE"/>
    <w:rsid w:val="00C9565C"/>
    <w:rsid w:val="00C9731D"/>
    <w:rsid w:val="00CA3665"/>
    <w:rsid w:val="00CB2F89"/>
    <w:rsid w:val="00CC162B"/>
    <w:rsid w:val="00CC236B"/>
    <w:rsid w:val="00CC6199"/>
    <w:rsid w:val="00CD1EB7"/>
    <w:rsid w:val="00CD50FD"/>
    <w:rsid w:val="00CE159D"/>
    <w:rsid w:val="00CE2BC9"/>
    <w:rsid w:val="00CE2E3D"/>
    <w:rsid w:val="00CE32A5"/>
    <w:rsid w:val="00CE4B89"/>
    <w:rsid w:val="00CE7235"/>
    <w:rsid w:val="00CE793E"/>
    <w:rsid w:val="00CF0144"/>
    <w:rsid w:val="00CF7FD5"/>
    <w:rsid w:val="00D01F3F"/>
    <w:rsid w:val="00D0430C"/>
    <w:rsid w:val="00D04484"/>
    <w:rsid w:val="00D10DCA"/>
    <w:rsid w:val="00D112E8"/>
    <w:rsid w:val="00D11DA7"/>
    <w:rsid w:val="00D13E1C"/>
    <w:rsid w:val="00D1618F"/>
    <w:rsid w:val="00D226DC"/>
    <w:rsid w:val="00D228BD"/>
    <w:rsid w:val="00D32659"/>
    <w:rsid w:val="00D34BB0"/>
    <w:rsid w:val="00D40EF6"/>
    <w:rsid w:val="00D463A3"/>
    <w:rsid w:val="00D50D06"/>
    <w:rsid w:val="00D62145"/>
    <w:rsid w:val="00D648DE"/>
    <w:rsid w:val="00D949BF"/>
    <w:rsid w:val="00D95A1A"/>
    <w:rsid w:val="00DA2D76"/>
    <w:rsid w:val="00DA4E52"/>
    <w:rsid w:val="00DB3F29"/>
    <w:rsid w:val="00DB775B"/>
    <w:rsid w:val="00DC0F98"/>
    <w:rsid w:val="00DD7710"/>
    <w:rsid w:val="00DE6BC2"/>
    <w:rsid w:val="00DF0A70"/>
    <w:rsid w:val="00DF2506"/>
    <w:rsid w:val="00E1357F"/>
    <w:rsid w:val="00E17296"/>
    <w:rsid w:val="00E23E09"/>
    <w:rsid w:val="00E27CE9"/>
    <w:rsid w:val="00E35661"/>
    <w:rsid w:val="00E43D43"/>
    <w:rsid w:val="00E50E6E"/>
    <w:rsid w:val="00E631BD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458D"/>
    <w:rsid w:val="00EC6D0D"/>
    <w:rsid w:val="00EC6E1F"/>
    <w:rsid w:val="00ED47F5"/>
    <w:rsid w:val="00ED5B20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32C90"/>
    <w:rsid w:val="00F34CF9"/>
    <w:rsid w:val="00F370C7"/>
    <w:rsid w:val="00F54D98"/>
    <w:rsid w:val="00F6233D"/>
    <w:rsid w:val="00F65944"/>
    <w:rsid w:val="00F72610"/>
    <w:rsid w:val="00F9092C"/>
    <w:rsid w:val="00F96C4F"/>
    <w:rsid w:val="00FC6F76"/>
    <w:rsid w:val="00FD5545"/>
    <w:rsid w:val="00FD777A"/>
    <w:rsid w:val="00FF0120"/>
    <w:rsid w:val="00FF0182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BD0A3"/>
  <w15:docId w15:val="{B35DE400-4FD4-48E5-9A20-2870C40A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 w:val="x-none" w:eastAsia="x-none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 w:val="x-none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D03D6-270F-49EF-AD62-A82C43454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1569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10493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udin</dc:creator>
  <cp:lastModifiedBy>Dmitrii S</cp:lastModifiedBy>
  <cp:revision>5</cp:revision>
  <cp:lastPrinted>2020-12-25T12:11:00Z</cp:lastPrinted>
  <dcterms:created xsi:type="dcterms:W3CDTF">2021-02-01T05:47:00Z</dcterms:created>
  <dcterms:modified xsi:type="dcterms:W3CDTF">2021-02-05T09:31:00Z</dcterms:modified>
</cp:coreProperties>
</file>