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77777777" w:rsidR="00BD5029" w:rsidRPr="003D47A4" w:rsidRDefault="006079F4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654263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3pt;height:45.7pt;visibility:visible">
                  <v:imagedata r:id="rId8" o:title="333_1"/>
                </v:shape>
              </w:pict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16B4D88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067181">
              <w:rPr>
                <w:rFonts w:ascii="Times New Roman" w:hAnsi="Times New Roman"/>
                <w:sz w:val="28"/>
                <w:szCs w:val="28"/>
              </w:rPr>
              <w:t>09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067181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 w:rsidR="00AE6DF6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709E3428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067181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</w:tr>
      <w:tr w:rsidR="00BD5029" w:rsidRPr="004E514E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40908FD" w14:textId="2A1075E2" w:rsidR="00BD5029" w:rsidRPr="006079F4" w:rsidRDefault="00AE6DF6" w:rsidP="0006718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79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итогах мониторинга </w:t>
            </w:r>
            <w:r w:rsidR="00067181" w:rsidRPr="006079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оплаты труда </w:t>
            </w:r>
            <w:r w:rsidRPr="006079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педагогических работников </w:t>
            </w:r>
          </w:p>
        </w:tc>
        <w:tc>
          <w:tcPr>
            <w:tcW w:w="5211" w:type="dxa"/>
            <w:gridSpan w:val="2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9872BF" w14:textId="68578E55" w:rsidR="00DD5D14" w:rsidRDefault="00AE6DF6" w:rsidP="00AE6DF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Заслушав и обсудив информацию об итогах мониторинга </w:t>
      </w:r>
      <w:r w:rsidR="00067181">
        <w:rPr>
          <w:rFonts w:ascii="Times New Roman" w:hAnsi="Times New Roman"/>
          <w:sz w:val="28"/>
        </w:rPr>
        <w:t>оплаты труда</w:t>
      </w:r>
      <w:r>
        <w:rPr>
          <w:rFonts w:ascii="Times New Roman" w:hAnsi="Times New Roman"/>
          <w:sz w:val="28"/>
        </w:rPr>
        <w:t xml:space="preserve"> педагогических работников </w:t>
      </w:r>
      <w:r w:rsidR="00067181">
        <w:rPr>
          <w:rFonts w:ascii="Times New Roman" w:hAnsi="Times New Roman"/>
          <w:sz w:val="28"/>
        </w:rPr>
        <w:t>образовательных учреждений за сентябрь 2021 года</w:t>
      </w:r>
      <w:r>
        <w:rPr>
          <w:rFonts w:ascii="Times New Roman" w:hAnsi="Times New Roman"/>
          <w:sz w:val="28"/>
        </w:rPr>
        <w:t>, президиум отмечает следующее.</w:t>
      </w:r>
    </w:p>
    <w:p w14:paraId="12BF790E" w14:textId="25C8EAD7" w:rsidR="00485853" w:rsidRDefault="00DD5D14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сведениям об итогах мониторинга оплаты труда</w:t>
      </w:r>
      <w:r w:rsidR="00F431F6">
        <w:rPr>
          <w:rFonts w:ascii="Times New Roman" w:hAnsi="Times New Roman"/>
          <w:sz w:val="28"/>
        </w:rPr>
        <w:t xml:space="preserve"> за </w:t>
      </w:r>
      <w:r w:rsidR="00067181">
        <w:rPr>
          <w:rFonts w:ascii="Times New Roman" w:hAnsi="Times New Roman"/>
          <w:sz w:val="28"/>
        </w:rPr>
        <w:t>сентябрь 2021 года</w:t>
      </w:r>
      <w:r>
        <w:rPr>
          <w:rFonts w:ascii="Times New Roman" w:hAnsi="Times New Roman"/>
          <w:sz w:val="28"/>
        </w:rPr>
        <w:t xml:space="preserve">, поступившим в комитет Саратовской областной организации </w:t>
      </w:r>
      <w:r w:rsidR="00485853">
        <w:rPr>
          <w:rFonts w:ascii="Times New Roman" w:hAnsi="Times New Roman"/>
          <w:sz w:val="28"/>
        </w:rPr>
        <w:t xml:space="preserve">«Общероссийского </w:t>
      </w:r>
      <w:r>
        <w:rPr>
          <w:rFonts w:ascii="Times New Roman" w:hAnsi="Times New Roman"/>
          <w:sz w:val="28"/>
        </w:rPr>
        <w:t>Профсоюза</w:t>
      </w:r>
      <w:r w:rsidR="005512EA">
        <w:rPr>
          <w:rFonts w:ascii="Times New Roman" w:hAnsi="Times New Roman"/>
          <w:sz w:val="28"/>
        </w:rPr>
        <w:t xml:space="preserve"> </w:t>
      </w:r>
      <w:r w:rsidR="00485853">
        <w:rPr>
          <w:rFonts w:ascii="Times New Roman" w:hAnsi="Times New Roman"/>
          <w:sz w:val="28"/>
        </w:rPr>
        <w:t xml:space="preserve">образования» </w:t>
      </w:r>
      <w:r w:rsidR="005512EA">
        <w:rPr>
          <w:rFonts w:ascii="Times New Roman" w:hAnsi="Times New Roman"/>
          <w:sz w:val="28"/>
        </w:rPr>
        <w:t>из министерства образования облас</w:t>
      </w:r>
      <w:r w:rsidR="00CB4322">
        <w:rPr>
          <w:rFonts w:ascii="Times New Roman" w:hAnsi="Times New Roman"/>
          <w:sz w:val="28"/>
        </w:rPr>
        <w:t xml:space="preserve">ти </w:t>
      </w:r>
      <w:r w:rsidR="00B22470">
        <w:rPr>
          <w:rFonts w:ascii="Times New Roman" w:hAnsi="Times New Roman"/>
          <w:sz w:val="28"/>
        </w:rPr>
        <w:t xml:space="preserve">отмечается </w:t>
      </w:r>
      <w:r w:rsidR="005512EA">
        <w:rPr>
          <w:rFonts w:ascii="Times New Roman" w:hAnsi="Times New Roman"/>
          <w:sz w:val="28"/>
        </w:rPr>
        <w:t>рост средней заработной платы педагогических работников</w:t>
      </w:r>
      <w:r w:rsidR="00485853">
        <w:rPr>
          <w:rFonts w:ascii="Times New Roman" w:hAnsi="Times New Roman"/>
          <w:sz w:val="28"/>
        </w:rPr>
        <w:t xml:space="preserve"> по всем категориям работников</w:t>
      </w:r>
      <w:r w:rsidR="005512EA">
        <w:rPr>
          <w:rFonts w:ascii="Times New Roman" w:hAnsi="Times New Roman"/>
          <w:sz w:val="28"/>
        </w:rPr>
        <w:t>.</w:t>
      </w:r>
    </w:p>
    <w:p w14:paraId="117397A4" w14:textId="171684F3" w:rsidR="00485853" w:rsidRDefault="00485853" w:rsidP="00B22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заработная плата</w:t>
      </w:r>
      <w:r w:rsidR="005512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педагогов общеобразовательных учреждений составила 35 962 руб. Средняя заработная плата по педагогам дошкольных учреждений средняя зарплата </w:t>
      </w:r>
      <w:r w:rsidR="00B2247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30146,</w:t>
      </w:r>
      <w:r w:rsidR="00C947B8"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руб. Средняя зарплата</w:t>
      </w:r>
      <w:r w:rsidR="00C947B8">
        <w:rPr>
          <w:rFonts w:ascii="Times New Roman" w:hAnsi="Times New Roman"/>
          <w:sz w:val="28"/>
        </w:rPr>
        <w:t xml:space="preserve"> педагогов дополнительного образования – 32876,98 руб. </w:t>
      </w:r>
    </w:p>
    <w:p w14:paraId="0E3B9A08" w14:textId="120CC096" w:rsidR="00C947B8" w:rsidRDefault="000A669B" w:rsidP="006079F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Повышение заработной платы </w:t>
      </w:r>
      <w:r w:rsidR="00C947B8">
        <w:rPr>
          <w:rFonts w:ascii="Times New Roman" w:hAnsi="Times New Roman"/>
          <w:sz w:val="28"/>
        </w:rPr>
        <w:t>с 1 августа 2021 года</w:t>
      </w:r>
      <w:r>
        <w:rPr>
          <w:rFonts w:ascii="Times New Roman" w:hAnsi="Times New Roman"/>
          <w:sz w:val="28"/>
        </w:rPr>
        <w:t xml:space="preserve"> по категориям произошло в соответствии с постановлением Правительства Саратовской области №569-П от 19.07.2021 года «О повышении оплаты труда отдельных категорий работников госуд</w:t>
      </w:r>
      <w:r w:rsidR="00863659">
        <w:rPr>
          <w:rFonts w:ascii="Times New Roman" w:hAnsi="Times New Roman"/>
          <w:sz w:val="28"/>
        </w:rPr>
        <w:t xml:space="preserve">арственных учреждений области», которым установлены целевые показатели: </w:t>
      </w:r>
      <w:r>
        <w:rPr>
          <w:rFonts w:ascii="Times New Roman" w:hAnsi="Times New Roman"/>
          <w:sz w:val="28"/>
        </w:rPr>
        <w:t xml:space="preserve">по педагогам СОШ </w:t>
      </w:r>
      <w:r w:rsidR="009B2967">
        <w:rPr>
          <w:rFonts w:ascii="Times New Roman" w:hAnsi="Times New Roman"/>
          <w:sz w:val="28"/>
        </w:rPr>
        <w:t xml:space="preserve">и учреждений профессионального </w:t>
      </w:r>
      <w:r>
        <w:rPr>
          <w:rFonts w:ascii="Times New Roman" w:hAnsi="Times New Roman"/>
          <w:sz w:val="28"/>
        </w:rPr>
        <w:t>до 32522 руб. в месяц; по педагогам ДОУ – до 29855 руб.; по педагогам УДО – до 33100 руб</w:t>
      </w:r>
      <w:r w:rsidR="00863659">
        <w:rPr>
          <w:rFonts w:ascii="Times New Roman" w:hAnsi="Times New Roman"/>
          <w:sz w:val="28"/>
        </w:rPr>
        <w:t>., т.е. предполагалось повысить зарплату на 10%.</w:t>
      </w:r>
    </w:p>
    <w:p w14:paraId="0E65C5C3" w14:textId="7A894593" w:rsidR="009B2967" w:rsidRPr="00B22470" w:rsidRDefault="00863659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п</w:t>
      </w:r>
      <w:r w:rsidR="009B2967" w:rsidRPr="00B22470">
        <w:rPr>
          <w:rFonts w:ascii="Times New Roman" w:hAnsi="Times New Roman"/>
          <w:sz w:val="28"/>
          <w:u w:val="single"/>
        </w:rPr>
        <w:t>о оплате труда педагогических работников общеобразовательных учреждений</w:t>
      </w:r>
      <w:r>
        <w:rPr>
          <w:rFonts w:ascii="Times New Roman" w:hAnsi="Times New Roman"/>
          <w:sz w:val="28"/>
          <w:u w:val="single"/>
        </w:rPr>
        <w:t xml:space="preserve"> таковы</w:t>
      </w:r>
      <w:r w:rsidR="009B2967" w:rsidRPr="00B22470">
        <w:rPr>
          <w:rFonts w:ascii="Times New Roman" w:hAnsi="Times New Roman"/>
          <w:sz w:val="28"/>
          <w:u w:val="single"/>
        </w:rPr>
        <w:t>.</w:t>
      </w:r>
    </w:p>
    <w:p w14:paraId="2E1C3C50" w14:textId="2C130725" w:rsidR="009B2967" w:rsidRDefault="009B2967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Федоровском районе в марте 2021 </w:t>
      </w:r>
      <w:r w:rsidR="00B22470">
        <w:rPr>
          <w:rFonts w:ascii="Times New Roman" w:hAnsi="Times New Roman"/>
          <w:sz w:val="28"/>
        </w:rPr>
        <w:t>средняя зарплата по району составляла 34757,91 руб., в сентябре 2021г. – 33202,72руб. Снижение произошло на 4%.</w:t>
      </w:r>
    </w:p>
    <w:p w14:paraId="0BDC8CEF" w14:textId="37ED3881" w:rsidR="00B22470" w:rsidRDefault="00B22470" w:rsidP="00B2247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Озинском районе в марте 2021г.  – 32743 руб., в сентябре – 32912 руб., повышение составило менее 1%. Аналогичное положение в Питерском, Воскресенском, Екатериновском, Самойловском районах. По сравнению с мартом 2021 г. повышение </w:t>
      </w:r>
      <w:r w:rsidR="00863659">
        <w:rPr>
          <w:rFonts w:ascii="Times New Roman" w:hAnsi="Times New Roman"/>
          <w:sz w:val="28"/>
        </w:rPr>
        <w:t>заработной платы педагогов общеобразовательных учреждений в целом по области произошло на 6% (с 33915,23 руб. до 35962,82</w:t>
      </w:r>
      <w:r>
        <w:rPr>
          <w:rFonts w:ascii="Times New Roman" w:hAnsi="Times New Roman"/>
          <w:sz w:val="28"/>
        </w:rPr>
        <w:t xml:space="preserve"> руб.).</w:t>
      </w:r>
    </w:p>
    <w:p w14:paraId="46E075C6" w14:textId="7A37D604" w:rsidR="00B22470" w:rsidRDefault="00863659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Сведения п</w:t>
      </w:r>
      <w:r w:rsidR="00B22470" w:rsidRPr="00B22470">
        <w:rPr>
          <w:rFonts w:ascii="Times New Roman" w:hAnsi="Times New Roman"/>
          <w:sz w:val="28"/>
          <w:u w:val="single"/>
        </w:rPr>
        <w:t>о оплате труда педагогических работников дошкольных учреждений.</w:t>
      </w:r>
    </w:p>
    <w:p w14:paraId="0E8ADA6A" w14:textId="2AA1F060" w:rsidR="00B22470" w:rsidRDefault="003C4851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Екатериновском районе в марте 2021 года педагоги дошкольных учреждений имели среднюю зарплату 28849 руб., в сентябре лишь 24854 руб. Снижение произошло на 14%. В Самойловском районе в марте средняя заработная плата была 26684 руб., в сентябре стала 26357 руб. Снижение произошло на 1%</w:t>
      </w:r>
      <w:r w:rsidR="004E50C0">
        <w:rPr>
          <w:rFonts w:ascii="Times New Roman" w:hAnsi="Times New Roman"/>
          <w:sz w:val="28"/>
        </w:rPr>
        <w:t>.</w:t>
      </w:r>
    </w:p>
    <w:p w14:paraId="5748D76D" w14:textId="5B033F26" w:rsidR="003C4851" w:rsidRDefault="003C4851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Незначительное повышение заработной платы произошло в дошкольных учреждениях Аркадакского (лишь на 6%), Турковского (на 5%), Федоровского (3%) и других районах. В среднем </w:t>
      </w:r>
      <w:r w:rsidR="00863659">
        <w:rPr>
          <w:rFonts w:ascii="Times New Roman" w:hAnsi="Times New Roman"/>
          <w:sz w:val="28"/>
        </w:rPr>
        <w:t xml:space="preserve">по области </w:t>
      </w:r>
      <w:r>
        <w:rPr>
          <w:rFonts w:ascii="Times New Roman" w:hAnsi="Times New Roman"/>
          <w:sz w:val="28"/>
        </w:rPr>
        <w:t xml:space="preserve">заработная плата педагогов по дошкольным учреждениям </w:t>
      </w:r>
      <w:r w:rsidR="00863659">
        <w:rPr>
          <w:rFonts w:ascii="Times New Roman" w:hAnsi="Times New Roman"/>
          <w:sz w:val="28"/>
        </w:rPr>
        <w:t xml:space="preserve">в период с марта по сентябрь </w:t>
      </w:r>
      <w:r>
        <w:rPr>
          <w:rFonts w:ascii="Times New Roman" w:hAnsi="Times New Roman"/>
          <w:sz w:val="28"/>
        </w:rPr>
        <w:t>повышена на 11% (с 2</w:t>
      </w:r>
      <w:r w:rsidR="00863659">
        <w:rPr>
          <w:rFonts w:ascii="Times New Roman" w:hAnsi="Times New Roman"/>
          <w:sz w:val="28"/>
        </w:rPr>
        <w:t>7210,36</w:t>
      </w:r>
      <w:r>
        <w:rPr>
          <w:rFonts w:ascii="Times New Roman" w:hAnsi="Times New Roman"/>
          <w:sz w:val="28"/>
        </w:rPr>
        <w:t>руб. до 3</w:t>
      </w:r>
      <w:r w:rsidR="00863659">
        <w:rPr>
          <w:rFonts w:ascii="Times New Roman" w:hAnsi="Times New Roman"/>
          <w:sz w:val="28"/>
        </w:rPr>
        <w:t>0146,7</w:t>
      </w:r>
      <w:r>
        <w:rPr>
          <w:rFonts w:ascii="Times New Roman" w:hAnsi="Times New Roman"/>
          <w:sz w:val="28"/>
        </w:rPr>
        <w:t xml:space="preserve"> руб.).</w:t>
      </w:r>
    </w:p>
    <w:p w14:paraId="7FFEAD85" w14:textId="33A1CFEB" w:rsidR="003C4851" w:rsidRDefault="003C4851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C4851">
        <w:rPr>
          <w:rFonts w:ascii="Times New Roman" w:hAnsi="Times New Roman"/>
          <w:sz w:val="28"/>
          <w:u w:val="single"/>
        </w:rPr>
        <w:t>Заработная плата педагогических работников дополнительного образования</w:t>
      </w:r>
      <w:r>
        <w:rPr>
          <w:rFonts w:ascii="Times New Roman" w:hAnsi="Times New Roman"/>
          <w:sz w:val="28"/>
        </w:rPr>
        <w:t xml:space="preserve"> в целом в сентябре 2</w:t>
      </w:r>
      <w:r w:rsidR="00863659">
        <w:rPr>
          <w:rFonts w:ascii="Times New Roman" w:hAnsi="Times New Roman"/>
          <w:sz w:val="28"/>
        </w:rPr>
        <w:t>021 г. повысилась на 9% (с 30255,58 руб. (в марте) до 32876,98</w:t>
      </w:r>
      <w:r>
        <w:rPr>
          <w:rFonts w:ascii="Times New Roman" w:hAnsi="Times New Roman"/>
          <w:sz w:val="28"/>
        </w:rPr>
        <w:t xml:space="preserve"> руб.). Однако, в Екатериновском районе в марте средняя зарплата составляла 30091,2 руб., а в сентябре понизилась до 26937 руб. (снижена на 10%). Снижение средней зарплаты произошло в Романовском районе – с 34549 руб. до 32138 руб. (на 5%). В Энгельсском районе также произошло снижение.</w:t>
      </w:r>
    </w:p>
    <w:p w14:paraId="4BEA7A69" w14:textId="4385E5A6" w:rsidR="003C4851" w:rsidRDefault="003C4851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Незначительно повышена заработная плата в Питерском районе (на 4%), в Федоровском районе (на 2%).</w:t>
      </w:r>
    </w:p>
    <w:p w14:paraId="733A300D" w14:textId="2F552CD2" w:rsidR="00EE7438" w:rsidRDefault="00EE7438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 w:rsidRPr="00EE7438">
        <w:rPr>
          <w:rFonts w:ascii="Times New Roman" w:hAnsi="Times New Roman"/>
          <w:sz w:val="28"/>
        </w:rPr>
        <w:t>с постановлением Правительства Саратовской области №569-П от 19.07.2021 года «О повышении оплаты труда отдельных категорий работников государственных учреждений области»</w:t>
      </w:r>
      <w:r>
        <w:rPr>
          <w:rFonts w:ascii="Times New Roman" w:hAnsi="Times New Roman"/>
          <w:sz w:val="28"/>
        </w:rPr>
        <w:t xml:space="preserve"> доведение до целевых показателей до 32522 руб. должно </w:t>
      </w:r>
      <w:r w:rsidR="00A3194D">
        <w:rPr>
          <w:rFonts w:ascii="Times New Roman" w:hAnsi="Times New Roman"/>
          <w:sz w:val="28"/>
        </w:rPr>
        <w:t>осуществляться,</w:t>
      </w:r>
      <w:r>
        <w:rPr>
          <w:rFonts w:ascii="Times New Roman" w:hAnsi="Times New Roman"/>
          <w:sz w:val="28"/>
        </w:rPr>
        <w:t xml:space="preserve"> в том числе </w:t>
      </w:r>
      <w:r w:rsidR="008341BC">
        <w:rPr>
          <w:rFonts w:ascii="Times New Roman" w:hAnsi="Times New Roman"/>
          <w:sz w:val="28"/>
        </w:rPr>
        <w:t xml:space="preserve">среднему младшему медицинскому персоналу. В отдельных районах медицинским работникам, находящимся в штате образовательных учреждений </w:t>
      </w:r>
      <w:proofErr w:type="gramStart"/>
      <w:r w:rsidR="008341BC">
        <w:rPr>
          <w:rFonts w:ascii="Times New Roman" w:hAnsi="Times New Roman"/>
          <w:sz w:val="28"/>
        </w:rPr>
        <w:t>увеличение оплаты труда с 1 августа</w:t>
      </w:r>
      <w:proofErr w:type="gramEnd"/>
      <w:r w:rsidR="008341BC">
        <w:rPr>
          <w:rFonts w:ascii="Times New Roman" w:hAnsi="Times New Roman"/>
          <w:sz w:val="28"/>
        </w:rPr>
        <w:t xml:space="preserve"> не осуществлялось (Озинский, Аркадакский, Воль</w:t>
      </w:r>
      <w:r w:rsidR="006079F4">
        <w:rPr>
          <w:rFonts w:ascii="Times New Roman" w:hAnsi="Times New Roman"/>
          <w:sz w:val="28"/>
        </w:rPr>
        <w:t>с</w:t>
      </w:r>
      <w:r w:rsidR="008341BC">
        <w:rPr>
          <w:rFonts w:ascii="Times New Roman" w:hAnsi="Times New Roman"/>
          <w:sz w:val="28"/>
        </w:rPr>
        <w:t>кий и др.)</w:t>
      </w:r>
    </w:p>
    <w:p w14:paraId="3E57E2E5" w14:textId="13AB57D4" w:rsidR="001E68EC" w:rsidRDefault="00D9248C" w:rsidP="006079F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повышении оплаты труда не был выработан единый подход начисления заработной платы.</w:t>
      </w:r>
    </w:p>
    <w:p w14:paraId="087ECA4E" w14:textId="1B3F2EF0" w:rsidR="00A6484C" w:rsidRDefault="00A6484C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Балаковском, Вольском, Калининском, </w:t>
      </w:r>
      <w:r w:rsidR="00985DFF">
        <w:rPr>
          <w:rFonts w:ascii="Times New Roman" w:hAnsi="Times New Roman"/>
          <w:sz w:val="28"/>
        </w:rPr>
        <w:t xml:space="preserve">Новобурасском, </w:t>
      </w:r>
      <w:r>
        <w:rPr>
          <w:rFonts w:ascii="Times New Roman" w:hAnsi="Times New Roman"/>
          <w:sz w:val="28"/>
        </w:rPr>
        <w:t xml:space="preserve">Перелюбском, Питерском, </w:t>
      </w:r>
      <w:r w:rsidR="008B6C50">
        <w:rPr>
          <w:rFonts w:ascii="Times New Roman" w:hAnsi="Times New Roman"/>
          <w:sz w:val="28"/>
        </w:rPr>
        <w:t xml:space="preserve">Самойловском, </w:t>
      </w:r>
      <w:r>
        <w:rPr>
          <w:rFonts w:ascii="Times New Roman" w:hAnsi="Times New Roman"/>
          <w:sz w:val="28"/>
        </w:rPr>
        <w:t>Саратовском, Хвалынском районах муниципальные нормативные акты не были приняты о повышении оплаты труда педагогических работников с 1 августа 2021 года.</w:t>
      </w:r>
    </w:p>
    <w:p w14:paraId="2AEFA9D6" w14:textId="77BCA9A1" w:rsidR="00A6484C" w:rsidRDefault="00A6484C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Механизм повышения заработной платы по области был различен, многообразен и характеризуется следующим образом:</w:t>
      </w:r>
    </w:p>
    <w:p w14:paraId="1BC46F70" w14:textId="677939DA" w:rsidR="00A6484C" w:rsidRDefault="00A6484C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форме стимулирующих выплат пропорционально </w:t>
      </w:r>
      <w:r w:rsidR="00AC5873">
        <w:rPr>
          <w:rFonts w:ascii="Times New Roman" w:hAnsi="Times New Roman"/>
          <w:sz w:val="28"/>
        </w:rPr>
        <w:t>педагогической</w:t>
      </w:r>
      <w:r>
        <w:rPr>
          <w:rFonts w:ascii="Times New Roman" w:hAnsi="Times New Roman"/>
          <w:sz w:val="28"/>
        </w:rPr>
        <w:t xml:space="preserve"> нагрузке – в </w:t>
      </w:r>
      <w:r w:rsidR="008B6C50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районах области;</w:t>
      </w:r>
    </w:p>
    <w:p w14:paraId="3F95CD1B" w14:textId="179586BA" w:rsidR="00AC5873" w:rsidRDefault="00AC5873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форме увеличения окладов – Екатериновский район;</w:t>
      </w:r>
    </w:p>
    <w:p w14:paraId="3343DE82" w14:textId="15E7F556" w:rsidR="00AC5873" w:rsidRDefault="00AC5873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форме стимулирующих выплат путем увеличения стимулирующего балла по портфолио – Вольский, Саратовский районы;</w:t>
      </w:r>
    </w:p>
    <w:p w14:paraId="7EBB9817" w14:textId="27ABBCDF" w:rsidR="00AC5873" w:rsidRDefault="00AC5873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форме доведения до целевого показателя в равных долях каждому педагогическому работнику – Базарно-Карабулакский, Калининский, Марксовский, Новоузенский, Питерский, Ртищевский, Хвалынский районы;</w:t>
      </w:r>
    </w:p>
    <w:p w14:paraId="027982D8" w14:textId="34FA91F4" w:rsidR="00AC5873" w:rsidRDefault="00AC5873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форме ежемесячной премии – Петровский район;</w:t>
      </w:r>
    </w:p>
    <w:p w14:paraId="0BBE147C" w14:textId="1DE4C404" w:rsidR="00AC5873" w:rsidRDefault="00AC5873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F4A59">
        <w:rPr>
          <w:rFonts w:ascii="Times New Roman" w:hAnsi="Times New Roman"/>
          <w:sz w:val="28"/>
        </w:rPr>
        <w:t>в форме доведения до целевого показателя в целом по району – Татищевский район;</w:t>
      </w:r>
    </w:p>
    <w:p w14:paraId="6C4086D9" w14:textId="37035D8E" w:rsidR="002F4A59" w:rsidRDefault="00661541" w:rsidP="006079F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повышения заработной платы стала еще большая разница в размерах должностных окладов педагогических работников. Размер должностного </w:t>
      </w:r>
      <w:r>
        <w:rPr>
          <w:rFonts w:ascii="Times New Roman" w:hAnsi="Times New Roman"/>
          <w:sz w:val="28"/>
        </w:rPr>
        <w:lastRenderedPageBreak/>
        <w:t>оклада воспитателя дошкольного учреждения в каждом муниципальном районе различен. Например: Саратовский район – 9500 руб., Пугачевский район – 9672 руб., Калининский район – 9727 руб., Екатериновский район – 10944 руб., Красноармейский район – 11261 руб., Энгельсский район– 12038 руб., Балаковский район – 13304 руб. и т.д.</w:t>
      </w:r>
    </w:p>
    <w:p w14:paraId="69BA5607" w14:textId="397386CE" w:rsidR="00661541" w:rsidRDefault="00661541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должностного оклада педагога дополнительного образования: Вольский район – 8824 руб., </w:t>
      </w:r>
      <w:r w:rsidR="00CA58AB">
        <w:rPr>
          <w:rFonts w:ascii="Times New Roman" w:hAnsi="Times New Roman"/>
          <w:sz w:val="28"/>
        </w:rPr>
        <w:t>Турковский район – 9040 руб., Энгельсский район – 11870 руб., Красноармейский район – 12521 руб., Балаковский район – 14385 руб. и т.д.</w:t>
      </w:r>
    </w:p>
    <w:p w14:paraId="61F869BA" w14:textId="7EBF9736" w:rsidR="00985DFF" w:rsidRDefault="00985DFF" w:rsidP="005512E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Увеличения финансирования вузов не было. СГТУ, СГЮА самостоятельно смогли установить оклады в соответствии с приказом Министерства науки и высшего образования РФ от 1 февраля 2021 г. №71 «Об утверждении Примерного положения об оплате труда работников федеральных государственных бюджетных и автономных учреждений, подведомственных Министерству науки и высшего образования Российской Федерации, по виду экономической деятельности «Образование», в СГУ этого не произошло.</w:t>
      </w:r>
    </w:p>
    <w:p w14:paraId="364DEA71" w14:textId="0374C290" w:rsidR="004B25A2" w:rsidRDefault="0079375F" w:rsidP="006079F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Мониторинг </w:t>
      </w:r>
      <w:r w:rsidR="004B25A2">
        <w:rPr>
          <w:rFonts w:ascii="Times New Roman" w:hAnsi="Times New Roman"/>
          <w:sz w:val="28"/>
        </w:rPr>
        <w:t xml:space="preserve"> оплаты</w:t>
      </w:r>
      <w:proofErr w:type="gramEnd"/>
      <w:r w:rsidR="004B25A2">
        <w:rPr>
          <w:rFonts w:ascii="Times New Roman" w:hAnsi="Times New Roman"/>
          <w:sz w:val="28"/>
        </w:rPr>
        <w:t xml:space="preserve"> труда </w:t>
      </w:r>
      <w:r>
        <w:rPr>
          <w:rFonts w:ascii="Times New Roman" w:hAnsi="Times New Roman"/>
          <w:sz w:val="28"/>
        </w:rPr>
        <w:t xml:space="preserve"> педагогов </w:t>
      </w:r>
      <w:r w:rsidR="004B25A2">
        <w:rPr>
          <w:rFonts w:ascii="Times New Roman" w:hAnsi="Times New Roman"/>
          <w:sz w:val="28"/>
        </w:rPr>
        <w:t>за сентябрь 2021 г.</w:t>
      </w:r>
      <w:r>
        <w:rPr>
          <w:rFonts w:ascii="Times New Roman" w:hAnsi="Times New Roman"/>
          <w:sz w:val="28"/>
        </w:rPr>
        <w:t xml:space="preserve"> показал, что в отдельных районах области увеличения оплаты труда педагогов не произошло</w:t>
      </w:r>
      <w:r w:rsidR="0001354A">
        <w:rPr>
          <w:rFonts w:ascii="Times New Roman" w:hAnsi="Times New Roman"/>
          <w:sz w:val="28"/>
        </w:rPr>
        <w:t xml:space="preserve"> или практически не произошло</w:t>
      </w:r>
      <w:r>
        <w:rPr>
          <w:rFonts w:ascii="Times New Roman" w:hAnsi="Times New Roman"/>
          <w:sz w:val="28"/>
        </w:rPr>
        <w:t xml:space="preserve">. Так, в Новоузенском районе в 5 общеобразовательных учреждениях (1 городская школа и 4 малокомплектные) </w:t>
      </w:r>
      <w:r w:rsidR="0001354A">
        <w:rPr>
          <w:rFonts w:ascii="Times New Roman" w:hAnsi="Times New Roman"/>
          <w:sz w:val="28"/>
        </w:rPr>
        <w:t xml:space="preserve">на начало учебного года произошло резкое снижение количества обучающихся (от 10 до 36 чел.), в связи с этим у педагогов произошло резкое снижение заработной платы, и повышения оплат труда на 10% оказалось незаметным. В Пугачевском районе в трех дошкольных учреждениях часть педагогов находилось в отпуске, а на остальных педагогов – возложена дополнительная нагрузка в связи с исполнением обязанностей. Нагрузка увеличилась, увеличилась </w:t>
      </w:r>
      <w:r w:rsidR="00820C44">
        <w:rPr>
          <w:rFonts w:ascii="Times New Roman" w:hAnsi="Times New Roman"/>
          <w:sz w:val="28"/>
        </w:rPr>
        <w:t>их зарплата, а</w:t>
      </w:r>
      <w:r w:rsidR="0001354A">
        <w:rPr>
          <w:rFonts w:ascii="Times New Roman" w:hAnsi="Times New Roman"/>
          <w:sz w:val="28"/>
        </w:rPr>
        <w:t xml:space="preserve"> повышение в</w:t>
      </w:r>
      <w:r w:rsidR="00820C44">
        <w:rPr>
          <w:rFonts w:ascii="Times New Roman" w:hAnsi="Times New Roman"/>
          <w:sz w:val="28"/>
        </w:rPr>
        <w:t xml:space="preserve"> связи с постановлением</w:t>
      </w:r>
      <w:r w:rsidR="0001354A">
        <w:rPr>
          <w:rFonts w:ascii="Times New Roman" w:hAnsi="Times New Roman"/>
          <w:sz w:val="28"/>
        </w:rPr>
        <w:t xml:space="preserve"> не осуществлялось.</w:t>
      </w:r>
    </w:p>
    <w:p w14:paraId="4C653843" w14:textId="688A2655" w:rsidR="00EE7438" w:rsidRDefault="0001354A" w:rsidP="006079F4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Положительной практикой по соблюдению законодательства по оплате труда и принятию всех нормативных правовых актов на муниципальном уровне отмечается</w:t>
      </w:r>
      <w:r w:rsidR="00852EAF">
        <w:rPr>
          <w:rFonts w:ascii="Times New Roman" w:hAnsi="Times New Roman"/>
          <w:sz w:val="28"/>
        </w:rPr>
        <w:t xml:space="preserve"> в Краснокутском районе. </w:t>
      </w:r>
      <w:r w:rsidR="00ED1CE1">
        <w:rPr>
          <w:rFonts w:ascii="Times New Roman" w:hAnsi="Times New Roman"/>
          <w:sz w:val="28"/>
        </w:rPr>
        <w:t>В</w:t>
      </w:r>
      <w:r w:rsidR="00ED1CE1" w:rsidRPr="00ED1CE1">
        <w:rPr>
          <w:rFonts w:ascii="Times New Roman" w:hAnsi="Times New Roman"/>
          <w:sz w:val="28"/>
        </w:rPr>
        <w:t xml:space="preserve">ыполняется введенное с 1 июня 2020 года постановление Правительства Саратовской области от 4 июня 2020г. №463-П, касающегося повышения заработной платы педагогов общего, дошкольного и дополнительного образования в форме стимулирующих выплат. Соответствующее постановление </w:t>
      </w:r>
      <w:r w:rsidR="00ED1CE1">
        <w:rPr>
          <w:rFonts w:ascii="Times New Roman" w:hAnsi="Times New Roman"/>
          <w:sz w:val="28"/>
        </w:rPr>
        <w:t xml:space="preserve">принято администрацией. </w:t>
      </w:r>
      <w:r w:rsidR="00ED1CE1" w:rsidRPr="00ED1CE1">
        <w:rPr>
          <w:rFonts w:ascii="Times New Roman" w:hAnsi="Times New Roman"/>
          <w:sz w:val="28"/>
        </w:rPr>
        <w:t xml:space="preserve">На основании постановления Правительства области от 05.10.2020г. №828, </w:t>
      </w:r>
      <w:r w:rsidR="00ED1CE1">
        <w:rPr>
          <w:rFonts w:ascii="Times New Roman" w:hAnsi="Times New Roman"/>
          <w:sz w:val="28"/>
        </w:rPr>
        <w:t xml:space="preserve">принято постановление администрации, </w:t>
      </w:r>
      <w:r w:rsidR="00ED1CE1" w:rsidRPr="00ED1CE1">
        <w:rPr>
          <w:rFonts w:ascii="Times New Roman" w:hAnsi="Times New Roman"/>
          <w:sz w:val="28"/>
        </w:rPr>
        <w:t>внесены изменения в Положения об оплате труда работников в части увеличения должностных окладов на 3,6% с 1 октября 2020 года. У воспитателей  дошкольных учреждений должностной оклад составил 10074 руб.  Соответствующие изменения отражены, в том числе в тарификации и дополнительных соглашениях к трудовым договорам работников.</w:t>
      </w:r>
      <w:r w:rsidR="00ED1CE1">
        <w:rPr>
          <w:rFonts w:ascii="Times New Roman" w:hAnsi="Times New Roman"/>
          <w:sz w:val="28"/>
        </w:rPr>
        <w:t xml:space="preserve"> </w:t>
      </w:r>
      <w:r w:rsidR="00EE7438">
        <w:rPr>
          <w:rFonts w:ascii="Times New Roman" w:hAnsi="Times New Roman"/>
          <w:sz w:val="28"/>
        </w:rPr>
        <w:t>В</w:t>
      </w:r>
      <w:r w:rsidR="00EE7438" w:rsidRPr="00EE7438">
        <w:rPr>
          <w:rFonts w:ascii="Times New Roman" w:hAnsi="Times New Roman"/>
          <w:sz w:val="28"/>
        </w:rPr>
        <w:t xml:space="preserve"> соответствии с постановлением Правительства Саратовской области от 19.07.2021г. №569 «О повышении оплаты труда отдельных категорий работников госуда</w:t>
      </w:r>
      <w:r w:rsidR="00EE7438">
        <w:rPr>
          <w:rFonts w:ascii="Times New Roman" w:hAnsi="Times New Roman"/>
          <w:sz w:val="28"/>
        </w:rPr>
        <w:t xml:space="preserve">рственных учреждений области», </w:t>
      </w:r>
      <w:proofErr w:type="gramStart"/>
      <w:r w:rsidR="00EE7438">
        <w:rPr>
          <w:rFonts w:ascii="Times New Roman" w:hAnsi="Times New Roman"/>
          <w:sz w:val="28"/>
        </w:rPr>
        <w:t>принято  постановление</w:t>
      </w:r>
      <w:proofErr w:type="gramEnd"/>
      <w:r w:rsidR="00EE7438">
        <w:rPr>
          <w:rFonts w:ascii="Times New Roman" w:hAnsi="Times New Roman"/>
          <w:sz w:val="28"/>
        </w:rPr>
        <w:t xml:space="preserve"> администрации, </w:t>
      </w:r>
      <w:r w:rsidR="00EE7438" w:rsidRPr="00EE7438">
        <w:rPr>
          <w:rFonts w:ascii="Times New Roman" w:hAnsi="Times New Roman"/>
          <w:sz w:val="28"/>
        </w:rPr>
        <w:t>с 1 августа 2021г. осуществляется доведение до целевых показателей педагогическим раб</w:t>
      </w:r>
      <w:r w:rsidR="00820C44">
        <w:rPr>
          <w:rFonts w:ascii="Times New Roman" w:hAnsi="Times New Roman"/>
          <w:sz w:val="28"/>
        </w:rPr>
        <w:t>отникам</w:t>
      </w:r>
      <w:r w:rsidR="00EE7438" w:rsidRPr="00EE7438">
        <w:rPr>
          <w:rFonts w:ascii="Times New Roman" w:hAnsi="Times New Roman"/>
          <w:sz w:val="28"/>
        </w:rPr>
        <w:t xml:space="preserve"> </w:t>
      </w:r>
      <w:r w:rsidR="00EE7438">
        <w:rPr>
          <w:rFonts w:ascii="Times New Roman" w:hAnsi="Times New Roman"/>
          <w:sz w:val="28"/>
        </w:rPr>
        <w:t>-</w:t>
      </w:r>
      <w:r w:rsidR="00EE7438" w:rsidRPr="00EE7438">
        <w:rPr>
          <w:rFonts w:ascii="Times New Roman" w:hAnsi="Times New Roman"/>
          <w:sz w:val="28"/>
        </w:rPr>
        <w:t>10% к зарплате пропорци</w:t>
      </w:r>
      <w:r w:rsidR="00EE7438">
        <w:rPr>
          <w:rFonts w:ascii="Times New Roman" w:hAnsi="Times New Roman"/>
          <w:sz w:val="28"/>
        </w:rPr>
        <w:t>онально педагогической нагрузке</w:t>
      </w:r>
      <w:r w:rsidR="00EE7438" w:rsidRPr="00EE7438">
        <w:rPr>
          <w:rFonts w:ascii="Times New Roman" w:hAnsi="Times New Roman"/>
          <w:sz w:val="28"/>
        </w:rPr>
        <w:t xml:space="preserve">. </w:t>
      </w:r>
      <w:r w:rsidR="00EE7438">
        <w:rPr>
          <w:rFonts w:ascii="Times New Roman" w:hAnsi="Times New Roman"/>
          <w:sz w:val="28"/>
        </w:rPr>
        <w:t>П</w:t>
      </w:r>
      <w:r w:rsidR="00EE7438" w:rsidRPr="00EE7438">
        <w:rPr>
          <w:rFonts w:ascii="Times New Roman" w:hAnsi="Times New Roman"/>
          <w:sz w:val="28"/>
        </w:rPr>
        <w:t xml:space="preserve">овышение составило </w:t>
      </w:r>
      <w:r w:rsidR="00EE7438" w:rsidRPr="00EE7438">
        <w:rPr>
          <w:rFonts w:ascii="Times New Roman" w:hAnsi="Times New Roman"/>
          <w:sz w:val="28"/>
        </w:rPr>
        <w:lastRenderedPageBreak/>
        <w:t>от 1500 до 2900 руб.</w:t>
      </w:r>
      <w:r w:rsidR="00EE7438">
        <w:rPr>
          <w:rFonts w:ascii="Times New Roman" w:hAnsi="Times New Roman"/>
          <w:sz w:val="28"/>
        </w:rPr>
        <w:t xml:space="preserve"> Данное повышение оплаты труда отражено в тарификациях </w:t>
      </w:r>
      <w:r w:rsidR="00820C44">
        <w:rPr>
          <w:rFonts w:ascii="Times New Roman" w:hAnsi="Times New Roman"/>
          <w:sz w:val="28"/>
        </w:rPr>
        <w:t>всех образовательных учреждений</w:t>
      </w:r>
      <w:r w:rsidR="00EE7438">
        <w:rPr>
          <w:rFonts w:ascii="Times New Roman" w:hAnsi="Times New Roman"/>
          <w:sz w:val="28"/>
        </w:rPr>
        <w:t xml:space="preserve">. </w:t>
      </w:r>
      <w:r w:rsidR="00EE7438" w:rsidRPr="00EE7438">
        <w:rPr>
          <w:rFonts w:ascii="Times New Roman" w:hAnsi="Times New Roman"/>
          <w:sz w:val="28"/>
        </w:rPr>
        <w:t xml:space="preserve">Руководителями образовательных организаций исполняются постановления Конституционного Суда Российской Федерации от 07.12.2017г. №38-П, от 28.06.2018г. №26-П, от 11.04.2019г. №17-П и от 16.12.2019г. №40-П. Дополнительная оплата за </w:t>
      </w:r>
      <w:r w:rsidR="00820C44">
        <w:rPr>
          <w:rFonts w:ascii="Times New Roman" w:hAnsi="Times New Roman"/>
          <w:sz w:val="28"/>
        </w:rPr>
        <w:t xml:space="preserve">вредные условия труда, за </w:t>
      </w:r>
      <w:r w:rsidR="00EE7438" w:rsidRPr="00EE7438">
        <w:rPr>
          <w:rFonts w:ascii="Times New Roman" w:hAnsi="Times New Roman"/>
          <w:sz w:val="28"/>
        </w:rPr>
        <w:t xml:space="preserve">совмещение профессий (должностей), сверхурочная работа, работа в ночное время, в выходные, нерабочие праздничные дни при расчете устанавливается </w:t>
      </w:r>
      <w:proofErr w:type="gramStart"/>
      <w:r w:rsidR="00EE7438" w:rsidRPr="00EE7438">
        <w:rPr>
          <w:rFonts w:ascii="Times New Roman" w:hAnsi="Times New Roman"/>
          <w:sz w:val="28"/>
        </w:rPr>
        <w:t>сверх МРОТ</w:t>
      </w:r>
      <w:proofErr w:type="gramEnd"/>
      <w:r w:rsidR="00EE7438" w:rsidRPr="00EE7438">
        <w:rPr>
          <w:rFonts w:ascii="Times New Roman" w:hAnsi="Times New Roman"/>
          <w:sz w:val="28"/>
        </w:rPr>
        <w:t xml:space="preserve">. </w:t>
      </w:r>
      <w:r w:rsidR="00EE7438">
        <w:rPr>
          <w:rFonts w:ascii="Times New Roman" w:hAnsi="Times New Roman"/>
          <w:sz w:val="28"/>
        </w:rPr>
        <w:t xml:space="preserve">Принимаемые на уровне области нормативные акты по вопросам оплаты труда четко исполняются, принимаются  на уровне муниципалитета аналогичные положения. Изменения вносятся в </w:t>
      </w:r>
      <w:proofErr w:type="spellStart"/>
      <w:r w:rsidR="00EE7438">
        <w:rPr>
          <w:rFonts w:ascii="Times New Roman" w:hAnsi="Times New Roman"/>
          <w:sz w:val="28"/>
        </w:rPr>
        <w:t>колдоговоры</w:t>
      </w:r>
      <w:proofErr w:type="spellEnd"/>
      <w:r w:rsidR="00EE7438">
        <w:rPr>
          <w:rFonts w:ascii="Times New Roman" w:hAnsi="Times New Roman"/>
          <w:sz w:val="28"/>
        </w:rPr>
        <w:t xml:space="preserve"> и Положения об оплате труда.</w:t>
      </w:r>
    </w:p>
    <w:p w14:paraId="53469C21" w14:textId="77777777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Профессионального союза работников народного образования и науки РФ </w:t>
      </w:r>
      <w:r w:rsidRPr="00E62445">
        <w:rPr>
          <w:rFonts w:ascii="Times New Roman" w:hAnsi="Times New Roman"/>
          <w:b/>
          <w:sz w:val="28"/>
          <w:szCs w:val="28"/>
        </w:rPr>
        <w:t>ПОСТАНОВЛЯЕТ:</w:t>
      </w:r>
    </w:p>
    <w:p w14:paraId="56E073C8" w14:textId="42BC2152" w:rsidR="00E62445" w:rsidRPr="00E62445" w:rsidRDefault="00E62445" w:rsidP="00E624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>1.Информацию о</w:t>
      </w:r>
      <w:r w:rsidR="009066B2">
        <w:rPr>
          <w:rFonts w:ascii="Times New Roman" w:hAnsi="Times New Roman"/>
          <w:sz w:val="28"/>
          <w:szCs w:val="28"/>
        </w:rPr>
        <w:t>б</w:t>
      </w:r>
      <w:r w:rsidRPr="00E62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итогах</w:t>
      </w:r>
      <w:r w:rsidRPr="00E62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мониторинга</w:t>
      </w:r>
      <w:r w:rsidRPr="00E62445">
        <w:rPr>
          <w:rFonts w:ascii="Times New Roman" w:hAnsi="Times New Roman"/>
          <w:sz w:val="28"/>
          <w:szCs w:val="28"/>
        </w:rPr>
        <w:t xml:space="preserve"> заработной платы </w:t>
      </w:r>
      <w:r w:rsidR="008341BC">
        <w:rPr>
          <w:rFonts w:ascii="Times New Roman" w:hAnsi="Times New Roman"/>
          <w:sz w:val="28"/>
          <w:szCs w:val="28"/>
        </w:rPr>
        <w:t xml:space="preserve">за сентябрь 2021 года </w:t>
      </w:r>
      <w:r w:rsidRPr="00E62445">
        <w:rPr>
          <w:rFonts w:ascii="Times New Roman" w:hAnsi="Times New Roman"/>
          <w:sz w:val="28"/>
          <w:szCs w:val="28"/>
        </w:rPr>
        <w:t>принять к сведению.</w:t>
      </w:r>
      <w:r w:rsidR="006605C3">
        <w:rPr>
          <w:rFonts w:ascii="Times New Roman" w:hAnsi="Times New Roman"/>
          <w:sz w:val="28"/>
          <w:szCs w:val="28"/>
        </w:rPr>
        <w:t xml:space="preserve"> Довести данную информацию до с</w:t>
      </w:r>
      <w:r w:rsidR="006D5384">
        <w:rPr>
          <w:rFonts w:ascii="Times New Roman" w:hAnsi="Times New Roman"/>
          <w:sz w:val="28"/>
          <w:szCs w:val="28"/>
        </w:rPr>
        <w:t>ведения м</w:t>
      </w:r>
      <w:r w:rsidR="00820C44">
        <w:rPr>
          <w:rFonts w:ascii="Times New Roman" w:hAnsi="Times New Roman"/>
          <w:sz w:val="28"/>
          <w:szCs w:val="28"/>
        </w:rPr>
        <w:t xml:space="preserve">инистерства образования области, Правительства области </w:t>
      </w:r>
      <w:r w:rsidR="006D5384">
        <w:rPr>
          <w:rFonts w:ascii="Times New Roman" w:hAnsi="Times New Roman"/>
          <w:sz w:val="28"/>
          <w:szCs w:val="28"/>
        </w:rPr>
        <w:t>и областной</w:t>
      </w:r>
      <w:r w:rsidR="006605C3">
        <w:rPr>
          <w:rFonts w:ascii="Times New Roman" w:hAnsi="Times New Roman"/>
          <w:sz w:val="28"/>
          <w:szCs w:val="28"/>
        </w:rPr>
        <w:t xml:space="preserve"> Д</w:t>
      </w:r>
      <w:r w:rsidR="006D5384">
        <w:rPr>
          <w:rFonts w:ascii="Times New Roman" w:hAnsi="Times New Roman"/>
          <w:sz w:val="28"/>
          <w:szCs w:val="28"/>
        </w:rPr>
        <w:t>умы</w:t>
      </w:r>
      <w:r w:rsidR="006605C3">
        <w:rPr>
          <w:rFonts w:ascii="Times New Roman" w:hAnsi="Times New Roman"/>
          <w:sz w:val="28"/>
          <w:szCs w:val="28"/>
        </w:rPr>
        <w:t>.</w:t>
      </w:r>
    </w:p>
    <w:p w14:paraId="67D047DD" w14:textId="6E425277" w:rsidR="00E62445" w:rsidRPr="00E62445" w:rsidRDefault="00E62445" w:rsidP="00906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45">
        <w:rPr>
          <w:rFonts w:ascii="Times New Roman" w:hAnsi="Times New Roman"/>
          <w:sz w:val="28"/>
          <w:szCs w:val="28"/>
        </w:rPr>
        <w:t xml:space="preserve">2.Вести переговоры с министерством образования области по </w:t>
      </w:r>
      <w:r w:rsidR="00820C44">
        <w:rPr>
          <w:rFonts w:ascii="Times New Roman" w:hAnsi="Times New Roman"/>
          <w:sz w:val="28"/>
          <w:szCs w:val="28"/>
        </w:rPr>
        <w:t>вопросам</w:t>
      </w:r>
      <w:r w:rsidR="009066B2">
        <w:rPr>
          <w:rFonts w:ascii="Times New Roman" w:hAnsi="Times New Roman"/>
          <w:sz w:val="28"/>
          <w:szCs w:val="28"/>
        </w:rPr>
        <w:t xml:space="preserve"> </w:t>
      </w:r>
      <w:r w:rsidRPr="00E62445">
        <w:rPr>
          <w:rFonts w:ascii="Times New Roman" w:hAnsi="Times New Roman"/>
          <w:sz w:val="28"/>
          <w:szCs w:val="28"/>
        </w:rPr>
        <w:t xml:space="preserve">о необходимости введения в общеобразовательных учреждениях </w:t>
      </w:r>
      <w:r w:rsidR="009066B2">
        <w:rPr>
          <w:rFonts w:ascii="Times New Roman" w:hAnsi="Times New Roman"/>
          <w:sz w:val="28"/>
          <w:szCs w:val="28"/>
        </w:rPr>
        <w:t xml:space="preserve">единой системы оплаты труда, </w:t>
      </w:r>
      <w:r w:rsidR="00AC76CE">
        <w:rPr>
          <w:rFonts w:ascii="Times New Roman" w:hAnsi="Times New Roman"/>
          <w:sz w:val="28"/>
          <w:szCs w:val="28"/>
        </w:rPr>
        <w:t xml:space="preserve">установленной трудовым законодательством и рекомендованной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учреждений; </w:t>
      </w:r>
      <w:r w:rsidR="00820C44">
        <w:rPr>
          <w:rFonts w:ascii="Times New Roman" w:hAnsi="Times New Roman"/>
          <w:sz w:val="28"/>
          <w:szCs w:val="28"/>
        </w:rPr>
        <w:t xml:space="preserve">а также </w:t>
      </w:r>
      <w:r w:rsidR="00AC76CE">
        <w:rPr>
          <w:rFonts w:ascii="Times New Roman" w:hAnsi="Times New Roman"/>
          <w:sz w:val="28"/>
          <w:szCs w:val="28"/>
        </w:rPr>
        <w:t>о решении вопросов увеличения должностных окладов педагогических работников образовательных учреждений</w:t>
      </w:r>
      <w:r w:rsidRPr="00E624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62445">
        <w:rPr>
          <w:rFonts w:ascii="Times New Roman" w:hAnsi="Times New Roman"/>
          <w:sz w:val="28"/>
          <w:szCs w:val="28"/>
        </w:rPr>
        <w:t xml:space="preserve"> </w:t>
      </w:r>
    </w:p>
    <w:p w14:paraId="5FAC978C" w14:textId="77777777" w:rsidR="00A3194D" w:rsidRDefault="00AC76CE" w:rsidP="00AC7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0C44">
        <w:rPr>
          <w:rFonts w:ascii="Times New Roman" w:hAnsi="Times New Roman"/>
          <w:sz w:val="28"/>
          <w:szCs w:val="28"/>
        </w:rPr>
        <w:t>Правовой инспекции труда Саратовской областной организации «Общероссийского Профсоюза образования» до 15 ноября 2021 г. разобраться с причинами снижения заработной платы в Екатериновском, Федоровском, Самойловском районах и предложить главам администрации муниципальных образований</w:t>
      </w:r>
      <w:r w:rsidR="00A3194D">
        <w:rPr>
          <w:rFonts w:ascii="Times New Roman" w:hAnsi="Times New Roman"/>
          <w:sz w:val="28"/>
          <w:szCs w:val="28"/>
        </w:rPr>
        <w:t xml:space="preserve"> принять меры по устранению их.</w:t>
      </w:r>
    </w:p>
    <w:p w14:paraId="185635BE" w14:textId="2F38FE7E" w:rsidR="009066B2" w:rsidRDefault="00A3194D" w:rsidP="00AC7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C76CE">
        <w:rPr>
          <w:rFonts w:ascii="Times New Roman" w:hAnsi="Times New Roman"/>
          <w:sz w:val="28"/>
          <w:szCs w:val="28"/>
        </w:rPr>
        <w:t>П</w:t>
      </w:r>
      <w:r w:rsidR="00E62445" w:rsidRPr="00E62445">
        <w:rPr>
          <w:rFonts w:ascii="Times New Roman" w:hAnsi="Times New Roman"/>
          <w:sz w:val="28"/>
          <w:szCs w:val="28"/>
        </w:rPr>
        <w:t>редседателям районных (г</w:t>
      </w:r>
      <w:r w:rsidR="00AC76CE">
        <w:rPr>
          <w:rFonts w:ascii="Times New Roman" w:hAnsi="Times New Roman"/>
          <w:sz w:val="28"/>
          <w:szCs w:val="28"/>
        </w:rPr>
        <w:t xml:space="preserve">ородских) организаций Профсоюза </w:t>
      </w:r>
      <w:r w:rsidR="009066B2">
        <w:rPr>
          <w:rFonts w:ascii="Times New Roman" w:hAnsi="Times New Roman"/>
          <w:sz w:val="28"/>
          <w:szCs w:val="28"/>
        </w:rPr>
        <w:t xml:space="preserve">осуществлять контроль за </w:t>
      </w:r>
      <w:r w:rsidR="00DC0B57">
        <w:rPr>
          <w:rFonts w:ascii="Times New Roman" w:hAnsi="Times New Roman"/>
          <w:sz w:val="28"/>
          <w:szCs w:val="28"/>
        </w:rPr>
        <w:t>выполнением трудового законодательства</w:t>
      </w:r>
      <w:r w:rsidR="009066B2">
        <w:rPr>
          <w:rFonts w:ascii="Times New Roman" w:hAnsi="Times New Roman"/>
          <w:sz w:val="28"/>
          <w:szCs w:val="28"/>
        </w:rPr>
        <w:t xml:space="preserve"> в образовательных организациях области в целях </w:t>
      </w:r>
      <w:r>
        <w:rPr>
          <w:rFonts w:ascii="Times New Roman" w:hAnsi="Times New Roman"/>
          <w:sz w:val="28"/>
          <w:szCs w:val="28"/>
        </w:rPr>
        <w:t>недопущения</w:t>
      </w:r>
      <w:r w:rsidR="009066B2">
        <w:rPr>
          <w:rFonts w:ascii="Times New Roman" w:hAnsi="Times New Roman"/>
          <w:sz w:val="28"/>
          <w:szCs w:val="28"/>
        </w:rPr>
        <w:t xml:space="preserve"> нарушения прав работников.</w:t>
      </w:r>
    </w:p>
    <w:p w14:paraId="20979D03" w14:textId="2286D8F2" w:rsidR="00A3194D" w:rsidRPr="00E62445" w:rsidRDefault="00A3194D" w:rsidP="00AC7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Председателю первичной профсоюзной организации сотрудников СГУ Дубровской С.В. провести переговоры с администрацией вуза с целью приведения окладов в соответствие с приказом Министерства науки </w:t>
      </w:r>
      <w:r w:rsidRPr="00A3194D">
        <w:rPr>
          <w:rFonts w:ascii="Times New Roman" w:hAnsi="Times New Roman"/>
          <w:sz w:val="28"/>
          <w:szCs w:val="28"/>
        </w:rPr>
        <w:t>и высшего образования РФ от 1 февраля 2021 г. №71 «Об утверждении Примерного положения об оплате труда работников федеральных государственных бюджетных и автономных учреждений, подведомственных Министерству науки и высшего образования Российской Федерации, по виду экономической деятельности «Образование»</w:t>
      </w:r>
      <w:r>
        <w:rPr>
          <w:rFonts w:ascii="Times New Roman" w:hAnsi="Times New Roman"/>
          <w:sz w:val="28"/>
          <w:szCs w:val="28"/>
        </w:rPr>
        <w:t>.</w:t>
      </w:r>
    </w:p>
    <w:p w14:paraId="04B255AD" w14:textId="2296C249" w:rsidR="00E62445" w:rsidRPr="00E62445" w:rsidRDefault="009066B2" w:rsidP="009066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2445" w:rsidRPr="00E6244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488D9375" w14:textId="77777777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5EBF86" w14:textId="77777777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FE67796" w14:textId="77777777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7866B5D" w14:textId="73397764" w:rsidR="00E62445" w:rsidRPr="00E62445" w:rsidRDefault="00E62445" w:rsidP="00E624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2445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</w:t>
      </w:r>
      <w:r w:rsidR="00DC0B57">
        <w:rPr>
          <w:rFonts w:ascii="Times New Roman" w:hAnsi="Times New Roman"/>
          <w:b/>
          <w:sz w:val="28"/>
          <w:szCs w:val="28"/>
        </w:rPr>
        <w:t xml:space="preserve">    </w:t>
      </w:r>
      <w:r w:rsidRPr="00E62445">
        <w:rPr>
          <w:rFonts w:ascii="Times New Roman" w:hAnsi="Times New Roman"/>
          <w:b/>
          <w:sz w:val="28"/>
          <w:szCs w:val="28"/>
        </w:rPr>
        <w:t>Н.Н. Тимофеев</w:t>
      </w:r>
      <w:r w:rsidRPr="00E62445">
        <w:rPr>
          <w:rFonts w:ascii="Times New Roman" w:hAnsi="Times New Roman"/>
          <w:b/>
          <w:sz w:val="28"/>
          <w:szCs w:val="28"/>
        </w:rPr>
        <w:tab/>
      </w:r>
    </w:p>
    <w:p w14:paraId="5AB9CA56" w14:textId="77777777" w:rsidR="00E62445" w:rsidRDefault="00E62445" w:rsidP="00DF301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27F97D57" w14:textId="3EC02528" w:rsidR="00FA7E66" w:rsidRDefault="00FA7E66" w:rsidP="006079F4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FA7E66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1A4D" w14:textId="77777777" w:rsidR="00E94561" w:rsidRDefault="00E94561" w:rsidP="00F0733B">
      <w:pPr>
        <w:spacing w:after="0" w:line="240" w:lineRule="auto"/>
      </w:pPr>
      <w:r>
        <w:separator/>
      </w:r>
    </w:p>
  </w:endnote>
  <w:endnote w:type="continuationSeparator" w:id="0">
    <w:p w14:paraId="279ED67A" w14:textId="77777777" w:rsidR="00E94561" w:rsidRDefault="00E94561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C8D4" w14:textId="77777777" w:rsidR="00E94561" w:rsidRDefault="00E94561" w:rsidP="00F0733B">
      <w:pPr>
        <w:spacing w:after="0" w:line="240" w:lineRule="auto"/>
      </w:pPr>
      <w:r>
        <w:separator/>
      </w:r>
    </w:p>
  </w:footnote>
  <w:footnote w:type="continuationSeparator" w:id="0">
    <w:p w14:paraId="13F622D2" w14:textId="77777777" w:rsidR="00E94561" w:rsidRDefault="00E94561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A3194D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403BA"/>
    <w:multiLevelType w:val="hybridMultilevel"/>
    <w:tmpl w:val="6B2C07AE"/>
    <w:lvl w:ilvl="0" w:tplc="3634F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F046F8"/>
    <w:multiLevelType w:val="hybridMultilevel"/>
    <w:tmpl w:val="78B2CD40"/>
    <w:lvl w:ilvl="0" w:tplc="20FEF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B32854"/>
    <w:multiLevelType w:val="hybridMultilevel"/>
    <w:tmpl w:val="3E0CE29E"/>
    <w:lvl w:ilvl="0" w:tplc="43849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2" w15:restartNumberingAfterBreak="0">
    <w:nsid w:val="488A2548"/>
    <w:multiLevelType w:val="hybridMultilevel"/>
    <w:tmpl w:val="D6EA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7331755"/>
    <w:multiLevelType w:val="hybridMultilevel"/>
    <w:tmpl w:val="F6047AFC"/>
    <w:lvl w:ilvl="0" w:tplc="7EE6B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6"/>
  </w:num>
  <w:num w:numId="5">
    <w:abstractNumId w:val="0"/>
  </w:num>
  <w:num w:numId="6">
    <w:abstractNumId w:val="18"/>
  </w:num>
  <w:num w:numId="7">
    <w:abstractNumId w:val="19"/>
  </w:num>
  <w:num w:numId="8">
    <w:abstractNumId w:val="23"/>
  </w:num>
  <w:num w:numId="9">
    <w:abstractNumId w:val="3"/>
  </w:num>
  <w:num w:numId="10">
    <w:abstractNumId w:val="21"/>
  </w:num>
  <w:num w:numId="11">
    <w:abstractNumId w:val="13"/>
  </w:num>
  <w:num w:numId="12">
    <w:abstractNumId w:val="6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  <w:num w:numId="17">
    <w:abstractNumId w:val="17"/>
  </w:num>
  <w:num w:numId="18">
    <w:abstractNumId w:val="14"/>
  </w:num>
  <w:num w:numId="19">
    <w:abstractNumId w:val="10"/>
  </w:num>
  <w:num w:numId="20">
    <w:abstractNumId w:val="9"/>
  </w:num>
  <w:num w:numId="21">
    <w:abstractNumId w:val="12"/>
  </w:num>
  <w:num w:numId="22">
    <w:abstractNumId w:val="15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565C"/>
    <w:rsid w:val="000035DD"/>
    <w:rsid w:val="00006886"/>
    <w:rsid w:val="0001354A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0933"/>
    <w:rsid w:val="00065BED"/>
    <w:rsid w:val="00067181"/>
    <w:rsid w:val="000679CC"/>
    <w:rsid w:val="0007233B"/>
    <w:rsid w:val="00076274"/>
    <w:rsid w:val="00093DBD"/>
    <w:rsid w:val="000A669B"/>
    <w:rsid w:val="000A69B0"/>
    <w:rsid w:val="000A74A3"/>
    <w:rsid w:val="000B1B9A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179A"/>
    <w:rsid w:val="00174E4C"/>
    <w:rsid w:val="00176E1E"/>
    <w:rsid w:val="001846A2"/>
    <w:rsid w:val="00185363"/>
    <w:rsid w:val="001935DA"/>
    <w:rsid w:val="00194B42"/>
    <w:rsid w:val="00195192"/>
    <w:rsid w:val="001B63F5"/>
    <w:rsid w:val="001C010D"/>
    <w:rsid w:val="001D5716"/>
    <w:rsid w:val="001E488E"/>
    <w:rsid w:val="001E68EC"/>
    <w:rsid w:val="001F3C46"/>
    <w:rsid w:val="001F7DF1"/>
    <w:rsid w:val="00200E54"/>
    <w:rsid w:val="0021462A"/>
    <w:rsid w:val="00217D66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01AF"/>
    <w:rsid w:val="002B1084"/>
    <w:rsid w:val="002B6DC7"/>
    <w:rsid w:val="002E14F5"/>
    <w:rsid w:val="002E67C7"/>
    <w:rsid w:val="002E757A"/>
    <w:rsid w:val="002F4A59"/>
    <w:rsid w:val="002F5EB9"/>
    <w:rsid w:val="00315D3F"/>
    <w:rsid w:val="00317677"/>
    <w:rsid w:val="00324AAE"/>
    <w:rsid w:val="003250E7"/>
    <w:rsid w:val="00325248"/>
    <w:rsid w:val="00334FE6"/>
    <w:rsid w:val="00341E2C"/>
    <w:rsid w:val="0034306A"/>
    <w:rsid w:val="00363C89"/>
    <w:rsid w:val="00366289"/>
    <w:rsid w:val="003911CD"/>
    <w:rsid w:val="00395E31"/>
    <w:rsid w:val="00397659"/>
    <w:rsid w:val="003A7967"/>
    <w:rsid w:val="003C203B"/>
    <w:rsid w:val="003C4851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5DA8"/>
    <w:rsid w:val="00466CC8"/>
    <w:rsid w:val="0047337B"/>
    <w:rsid w:val="00482567"/>
    <w:rsid w:val="00485853"/>
    <w:rsid w:val="00486B56"/>
    <w:rsid w:val="00490802"/>
    <w:rsid w:val="004A628C"/>
    <w:rsid w:val="004A69A5"/>
    <w:rsid w:val="004A73C2"/>
    <w:rsid w:val="004B25A2"/>
    <w:rsid w:val="004B3F95"/>
    <w:rsid w:val="004B5732"/>
    <w:rsid w:val="004C0820"/>
    <w:rsid w:val="004C755A"/>
    <w:rsid w:val="004D07D3"/>
    <w:rsid w:val="004E0F26"/>
    <w:rsid w:val="004E4167"/>
    <w:rsid w:val="004E50C0"/>
    <w:rsid w:val="004F1B35"/>
    <w:rsid w:val="00517DA9"/>
    <w:rsid w:val="0052243A"/>
    <w:rsid w:val="00532F1D"/>
    <w:rsid w:val="00542681"/>
    <w:rsid w:val="005512EA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079F4"/>
    <w:rsid w:val="00635C03"/>
    <w:rsid w:val="00637734"/>
    <w:rsid w:val="0064086D"/>
    <w:rsid w:val="006428F0"/>
    <w:rsid w:val="00642C8F"/>
    <w:rsid w:val="006438EC"/>
    <w:rsid w:val="0065547E"/>
    <w:rsid w:val="006605C3"/>
    <w:rsid w:val="00661541"/>
    <w:rsid w:val="00663A6D"/>
    <w:rsid w:val="00663C02"/>
    <w:rsid w:val="00667067"/>
    <w:rsid w:val="00670577"/>
    <w:rsid w:val="00671B20"/>
    <w:rsid w:val="00680DBD"/>
    <w:rsid w:val="00684AE8"/>
    <w:rsid w:val="0069509A"/>
    <w:rsid w:val="00696450"/>
    <w:rsid w:val="006A31AE"/>
    <w:rsid w:val="006A48EA"/>
    <w:rsid w:val="006D5384"/>
    <w:rsid w:val="006D5CCF"/>
    <w:rsid w:val="006E51CB"/>
    <w:rsid w:val="006F43DB"/>
    <w:rsid w:val="006F5B5D"/>
    <w:rsid w:val="007033F1"/>
    <w:rsid w:val="00713321"/>
    <w:rsid w:val="00716D6C"/>
    <w:rsid w:val="00735598"/>
    <w:rsid w:val="007454F2"/>
    <w:rsid w:val="00750330"/>
    <w:rsid w:val="00751FC3"/>
    <w:rsid w:val="0075456D"/>
    <w:rsid w:val="00754B60"/>
    <w:rsid w:val="00761C95"/>
    <w:rsid w:val="007639DA"/>
    <w:rsid w:val="00770361"/>
    <w:rsid w:val="00781915"/>
    <w:rsid w:val="0078313B"/>
    <w:rsid w:val="00783CFA"/>
    <w:rsid w:val="0079375F"/>
    <w:rsid w:val="007B0438"/>
    <w:rsid w:val="007B500D"/>
    <w:rsid w:val="007D3943"/>
    <w:rsid w:val="007E27D3"/>
    <w:rsid w:val="007F09E4"/>
    <w:rsid w:val="007F20E7"/>
    <w:rsid w:val="007F4D56"/>
    <w:rsid w:val="007F531A"/>
    <w:rsid w:val="00807772"/>
    <w:rsid w:val="00813DBC"/>
    <w:rsid w:val="00820C44"/>
    <w:rsid w:val="008228F5"/>
    <w:rsid w:val="008341BC"/>
    <w:rsid w:val="00844F34"/>
    <w:rsid w:val="00852EAF"/>
    <w:rsid w:val="00863659"/>
    <w:rsid w:val="0086673D"/>
    <w:rsid w:val="0087241C"/>
    <w:rsid w:val="0089316B"/>
    <w:rsid w:val="008A1E13"/>
    <w:rsid w:val="008A6563"/>
    <w:rsid w:val="008B2767"/>
    <w:rsid w:val="008B6C50"/>
    <w:rsid w:val="008C5EAC"/>
    <w:rsid w:val="008E4C0E"/>
    <w:rsid w:val="008F294F"/>
    <w:rsid w:val="008F36FC"/>
    <w:rsid w:val="00903EF0"/>
    <w:rsid w:val="00905FB3"/>
    <w:rsid w:val="009066B2"/>
    <w:rsid w:val="0092529E"/>
    <w:rsid w:val="009259BA"/>
    <w:rsid w:val="0095603F"/>
    <w:rsid w:val="0098055A"/>
    <w:rsid w:val="00985DFF"/>
    <w:rsid w:val="00995848"/>
    <w:rsid w:val="00995C0F"/>
    <w:rsid w:val="009A0F97"/>
    <w:rsid w:val="009A3410"/>
    <w:rsid w:val="009B2967"/>
    <w:rsid w:val="009B2DAC"/>
    <w:rsid w:val="009B7404"/>
    <w:rsid w:val="009C36C9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194D"/>
    <w:rsid w:val="00A345C8"/>
    <w:rsid w:val="00A46BAE"/>
    <w:rsid w:val="00A516F2"/>
    <w:rsid w:val="00A53638"/>
    <w:rsid w:val="00A55ABA"/>
    <w:rsid w:val="00A612B1"/>
    <w:rsid w:val="00A6484C"/>
    <w:rsid w:val="00A6788D"/>
    <w:rsid w:val="00A67B55"/>
    <w:rsid w:val="00A710F2"/>
    <w:rsid w:val="00A72FA6"/>
    <w:rsid w:val="00A7685A"/>
    <w:rsid w:val="00A918CC"/>
    <w:rsid w:val="00A9571C"/>
    <w:rsid w:val="00A96D4C"/>
    <w:rsid w:val="00AA067F"/>
    <w:rsid w:val="00AA1871"/>
    <w:rsid w:val="00AA2191"/>
    <w:rsid w:val="00AA6A4D"/>
    <w:rsid w:val="00AB722D"/>
    <w:rsid w:val="00AC0AB4"/>
    <w:rsid w:val="00AC5873"/>
    <w:rsid w:val="00AC5AE6"/>
    <w:rsid w:val="00AC76CE"/>
    <w:rsid w:val="00AD7380"/>
    <w:rsid w:val="00AE5440"/>
    <w:rsid w:val="00AE6DF6"/>
    <w:rsid w:val="00B029A0"/>
    <w:rsid w:val="00B04AEA"/>
    <w:rsid w:val="00B05D0B"/>
    <w:rsid w:val="00B07CFD"/>
    <w:rsid w:val="00B1599C"/>
    <w:rsid w:val="00B15C3E"/>
    <w:rsid w:val="00B178C8"/>
    <w:rsid w:val="00B17CBD"/>
    <w:rsid w:val="00B22470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95F89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06D3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63CB4"/>
    <w:rsid w:val="00C75B2A"/>
    <w:rsid w:val="00C86BA1"/>
    <w:rsid w:val="00C87939"/>
    <w:rsid w:val="00C910CE"/>
    <w:rsid w:val="00C947B8"/>
    <w:rsid w:val="00C9565C"/>
    <w:rsid w:val="00C9731D"/>
    <w:rsid w:val="00CA3665"/>
    <w:rsid w:val="00CA58AB"/>
    <w:rsid w:val="00CB2F89"/>
    <w:rsid w:val="00CB4322"/>
    <w:rsid w:val="00CC162B"/>
    <w:rsid w:val="00CC236B"/>
    <w:rsid w:val="00CC29EA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9248C"/>
    <w:rsid w:val="00D949BF"/>
    <w:rsid w:val="00D95A1A"/>
    <w:rsid w:val="00DA1887"/>
    <w:rsid w:val="00DA2D76"/>
    <w:rsid w:val="00DA4E52"/>
    <w:rsid w:val="00DB3F29"/>
    <w:rsid w:val="00DB775B"/>
    <w:rsid w:val="00DC0B57"/>
    <w:rsid w:val="00DC0F98"/>
    <w:rsid w:val="00DD5D14"/>
    <w:rsid w:val="00DD7710"/>
    <w:rsid w:val="00DE6BC2"/>
    <w:rsid w:val="00DF0A70"/>
    <w:rsid w:val="00DF2506"/>
    <w:rsid w:val="00DF3015"/>
    <w:rsid w:val="00E1357F"/>
    <w:rsid w:val="00E17296"/>
    <w:rsid w:val="00E216AE"/>
    <w:rsid w:val="00E229F0"/>
    <w:rsid w:val="00E23E09"/>
    <w:rsid w:val="00E27CE9"/>
    <w:rsid w:val="00E35661"/>
    <w:rsid w:val="00E3625A"/>
    <w:rsid w:val="00E43D43"/>
    <w:rsid w:val="00E46277"/>
    <w:rsid w:val="00E50E6E"/>
    <w:rsid w:val="00E62445"/>
    <w:rsid w:val="00E63729"/>
    <w:rsid w:val="00E65C68"/>
    <w:rsid w:val="00E676F9"/>
    <w:rsid w:val="00E679D0"/>
    <w:rsid w:val="00E72584"/>
    <w:rsid w:val="00E75CA3"/>
    <w:rsid w:val="00E80ED6"/>
    <w:rsid w:val="00E85ACB"/>
    <w:rsid w:val="00E872C4"/>
    <w:rsid w:val="00E90509"/>
    <w:rsid w:val="00E92EBD"/>
    <w:rsid w:val="00E94561"/>
    <w:rsid w:val="00EA7F95"/>
    <w:rsid w:val="00EB0E38"/>
    <w:rsid w:val="00EB38AE"/>
    <w:rsid w:val="00EC0EDA"/>
    <w:rsid w:val="00EC458D"/>
    <w:rsid w:val="00EC6D0D"/>
    <w:rsid w:val="00EC6E1F"/>
    <w:rsid w:val="00ED1CE1"/>
    <w:rsid w:val="00ED47F5"/>
    <w:rsid w:val="00EE4B6E"/>
    <w:rsid w:val="00EE615D"/>
    <w:rsid w:val="00EE66EE"/>
    <w:rsid w:val="00EE7438"/>
    <w:rsid w:val="00EF0640"/>
    <w:rsid w:val="00EF4521"/>
    <w:rsid w:val="00F03613"/>
    <w:rsid w:val="00F06DDF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431F6"/>
    <w:rsid w:val="00F54D98"/>
    <w:rsid w:val="00F6233D"/>
    <w:rsid w:val="00F65944"/>
    <w:rsid w:val="00F72610"/>
    <w:rsid w:val="00F9092C"/>
    <w:rsid w:val="00F928CF"/>
    <w:rsid w:val="00F96C4F"/>
    <w:rsid w:val="00FA7E66"/>
    <w:rsid w:val="00FB5AEA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2BD0A3"/>
  <w15:docId w15:val="{18E29292-FBC5-4C82-99A9-CD344E5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CCBB-F41B-4A12-98AF-0BFBFA5A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2</cp:revision>
  <cp:lastPrinted>2020-12-25T12:11:00Z</cp:lastPrinted>
  <dcterms:created xsi:type="dcterms:W3CDTF">2021-11-02T05:58:00Z</dcterms:created>
  <dcterms:modified xsi:type="dcterms:W3CDTF">2021-11-02T05:58:00Z</dcterms:modified>
</cp:coreProperties>
</file>