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319782C4" w:rsidR="00BD5029" w:rsidRPr="003D47A4" w:rsidRDefault="00A608B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103A8F48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6B14FA41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010C9">
              <w:rPr>
                <w:rFonts w:ascii="Times New Roman" w:hAnsi="Times New Roman"/>
                <w:sz w:val="28"/>
                <w:szCs w:val="28"/>
              </w:rPr>
              <w:t>24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201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0C9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A608B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63B8CE06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01A7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010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2B7C6BF8" w:rsidR="00201A78" w:rsidRPr="00A608B1" w:rsidRDefault="00A608B1" w:rsidP="00D86F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90883667"/>
            <w:r w:rsidRPr="004010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01A78" w:rsidRPr="004010C9">
              <w:rPr>
                <w:rFonts w:ascii="Times New Roman" w:hAnsi="Times New Roman"/>
                <w:b/>
                <w:sz w:val="24"/>
                <w:szCs w:val="24"/>
              </w:rPr>
              <w:t xml:space="preserve">б итогах </w:t>
            </w:r>
            <w:r w:rsidR="004010C9" w:rsidRPr="004010C9">
              <w:rPr>
                <w:rFonts w:ascii="Times New Roman" w:hAnsi="Times New Roman"/>
                <w:b/>
                <w:sz w:val="24"/>
                <w:szCs w:val="24"/>
              </w:rPr>
              <w:t>общепрофсоюзн</w:t>
            </w:r>
            <w:r w:rsidR="004010C9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4010C9" w:rsidRPr="004010C9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</w:t>
            </w:r>
            <w:r w:rsidR="004010C9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4010C9" w:rsidRPr="004010C9">
              <w:rPr>
                <w:rFonts w:ascii="Times New Roman" w:hAnsi="Times New Roman"/>
                <w:b/>
                <w:sz w:val="24"/>
                <w:szCs w:val="24"/>
              </w:rPr>
              <w:t xml:space="preserve"> проверк</w:t>
            </w:r>
            <w:r w:rsidR="004010C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010C9" w:rsidRPr="004010C9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 и охраны труда при проведении занятий по физической культуре и спортом в образовательных организациях</w:t>
            </w:r>
            <w:r w:rsidR="004010C9">
              <w:rPr>
                <w:rFonts w:ascii="Times New Roman" w:hAnsi="Times New Roman"/>
                <w:b/>
                <w:sz w:val="24"/>
                <w:szCs w:val="24"/>
              </w:rPr>
              <w:t xml:space="preserve"> Саратовской области</w:t>
            </w:r>
            <w:bookmarkEnd w:id="0"/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D9B499" w14:textId="79CBE8D1" w:rsidR="008A0199" w:rsidRDefault="008A0199" w:rsidP="003A419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В соответствии с планом работы Общероссийского Профсоюза образования на II полугодие 2021 года, утвержденным постановлением Исполкома Профсоюза 8 июня 2021 г. № 7-5, в период с октября по ноябрь 2021 года проводи</w:t>
      </w:r>
      <w:r>
        <w:rPr>
          <w:rFonts w:ascii="Times New Roman" w:hAnsi="Times New Roman"/>
          <w:bCs/>
          <w:sz w:val="28"/>
          <w:szCs w:val="28"/>
        </w:rPr>
        <w:t>лась</w:t>
      </w:r>
      <w:r w:rsidRPr="008A0199">
        <w:rPr>
          <w:rFonts w:ascii="Times New Roman" w:hAnsi="Times New Roman"/>
          <w:bCs/>
          <w:sz w:val="28"/>
          <w:szCs w:val="28"/>
        </w:rPr>
        <w:t xml:space="preserve"> общепрофсоюзная тематическая проверка безопасности и охраны труда при проведении занятий по физической культуре и спортом в образовательных организациях (далее – ОТП-2021).</w:t>
      </w:r>
    </w:p>
    <w:p w14:paraId="105821C8" w14:textId="1BC77C2D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Основн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8A0199">
        <w:rPr>
          <w:rFonts w:ascii="Times New Roman" w:hAnsi="Times New Roman"/>
          <w:bCs/>
          <w:sz w:val="28"/>
          <w:szCs w:val="28"/>
        </w:rPr>
        <w:t xml:space="preserve"> цель общепрофсоюзной тематической проверки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8A0199">
        <w:rPr>
          <w:rFonts w:ascii="Times New Roman" w:hAnsi="Times New Roman"/>
          <w:bCs/>
          <w:sz w:val="28"/>
          <w:szCs w:val="28"/>
        </w:rPr>
        <w:t>обеспечение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199">
        <w:rPr>
          <w:rFonts w:ascii="Times New Roman" w:hAnsi="Times New Roman"/>
          <w:bCs/>
          <w:sz w:val="28"/>
          <w:szCs w:val="28"/>
        </w:rPr>
        <w:t>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организациях.</w:t>
      </w:r>
    </w:p>
    <w:p w14:paraId="7B920AF6" w14:textId="34807DE9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 xml:space="preserve">Основной задачей тематической проверки </w:t>
      </w:r>
      <w:r w:rsidR="007A0355">
        <w:rPr>
          <w:rFonts w:ascii="Times New Roman" w:hAnsi="Times New Roman"/>
          <w:bCs/>
          <w:sz w:val="28"/>
          <w:szCs w:val="28"/>
        </w:rPr>
        <w:t>стало</w:t>
      </w:r>
      <w:r w:rsidRPr="008A0199">
        <w:rPr>
          <w:rFonts w:ascii="Times New Roman" w:hAnsi="Times New Roman"/>
          <w:bCs/>
          <w:sz w:val="28"/>
          <w:szCs w:val="28"/>
        </w:rPr>
        <w:t xml:space="preserve"> принятие системных предупредительных мер по сохранению жизни и здоровья работников и обучающихся при проведении занятий по физической культуре и спортом в образовательных организациях.</w:t>
      </w:r>
    </w:p>
    <w:p w14:paraId="3764554D" w14:textId="6E4DD904" w:rsid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Обследование проводи</w:t>
      </w:r>
      <w:r>
        <w:rPr>
          <w:rFonts w:ascii="Times New Roman" w:hAnsi="Times New Roman"/>
          <w:bCs/>
          <w:sz w:val="28"/>
          <w:szCs w:val="28"/>
        </w:rPr>
        <w:t>лось</w:t>
      </w:r>
      <w:r w:rsidRPr="008A0199">
        <w:rPr>
          <w:rFonts w:ascii="Times New Roman" w:hAnsi="Times New Roman"/>
          <w:bCs/>
          <w:sz w:val="28"/>
          <w:szCs w:val="28"/>
        </w:rPr>
        <w:t xml:space="preserve"> путем визуального осмотра техническими инспекторами труда, внештатными техническими инспекторами труда и уполномоченными по охране труда профкомов образовательных организаций в рамках их полномочий и компетентности.</w:t>
      </w:r>
    </w:p>
    <w:p w14:paraId="3B9720CB" w14:textId="43A0F11C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В Саратовской области общепрофсоюзная тематическая проверка безопасности и охраны труда при проведении занятий по физической культуре и спортом в образовательных организациях была проведена в 198 учреждениях</w:t>
      </w:r>
      <w:r w:rsidR="00DC5B3B">
        <w:rPr>
          <w:rFonts w:ascii="Times New Roman" w:hAnsi="Times New Roman"/>
          <w:bCs/>
          <w:sz w:val="28"/>
          <w:szCs w:val="28"/>
        </w:rPr>
        <w:t xml:space="preserve"> в 29 районах.</w:t>
      </w:r>
    </w:p>
    <w:p w14:paraId="2FD1CCA3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 xml:space="preserve">Результаты показали, что в основном требования безопасности при проведении занятий по физической культуре и спортом в образовательных </w:t>
      </w:r>
      <w:r w:rsidRPr="008A0199">
        <w:rPr>
          <w:rFonts w:ascii="Times New Roman" w:hAnsi="Times New Roman"/>
          <w:bCs/>
          <w:sz w:val="28"/>
          <w:szCs w:val="28"/>
        </w:rPr>
        <w:lastRenderedPageBreak/>
        <w:t>организациях соблюдаются. Последние несколько лет несчастных случаев с учителями во время производственной деятельности не зафиксировано.</w:t>
      </w:r>
    </w:p>
    <w:p w14:paraId="1EA4483B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По выявленным при проведении тематической проверки нарушениям руководителям общеобразовательных учреждений выданы представления с рекомендациями об устранении выявленных замечаний и усилении контроля за соблюдением требований охраны труда при проведении занятий по физической культуре и спорту в образовательных организациях</w:t>
      </w:r>
    </w:p>
    <w:p w14:paraId="1F73D00F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Например, в Балашовском районе результаты проверки доведены до управления образования администрации Балашовского муниципального района Саратовской области. Разработана модель их устранения, с учетом степени важности и представления угрозы для жизни и здоровья детей и сотрудников образовательных организаций. Все проблемные моменты будут закрыты в ходе косметического ремонта образовательных организаций при реализации плана подготовки к новому учебному году за счет средств бюджетных учреждений, дополнительных ассигнований муниципалитета и областных программ. На данный момент 16 замечаний закрыты, 2 представления исполнены.</w:t>
      </w:r>
    </w:p>
    <w:p w14:paraId="39019402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В Лысогорском районе 3 спортзала нуждаются в капитальном ремонте (протечки, нарушение гидроизоляции). Об этом доложено руководству района. В 2022 году во всех указанных спортзалах будет произведен необходимый ремонт, администрация района приняла такое решение.</w:t>
      </w:r>
    </w:p>
    <w:p w14:paraId="0C97F249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При проверках образовательных организаций в Ивантеевском районе выявлено, что в МОУ «СОШ с.Ивановка» и МОУ «СОШ с.Арбузовка»  выступы стен спортивных залов на высоте менее 1,8м, связанные с конструктивными особенностями спортивных залов, не закрыты панелями на ту же высоту и окна не имеют фрамуги, открывающиеся с пола и спортзалы не оборудованы системой приточно-вытяжной вентиляцией. При визуальном наружном обследовании спортивного зала в МОУ «СОШ п.Знаменский» и МОУ «СОШ с.Арбузовка» выявлены повреждения отмостки. Данные нарушения будут устранены в течении 2022г., так как данные учреждения включены в план капитального ремонта.</w:t>
      </w:r>
    </w:p>
    <w:p w14:paraId="3C36A107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В МОУ «СОШ п. Сланцевый Рудник» Озинского района на 4 этаже потолочные перекрытия были сделаны по-летнему варианту, образовывался конденсат. Озинский район вошел в Федеральную программу на капитальный ремонт полностью МОУ «СОШ п. Сланцевый Рудник», выделили 30 млн, ремонт пройдет с мая по сентябрь 2022г.</w:t>
      </w:r>
    </w:p>
    <w:p w14:paraId="16CC6076" w14:textId="2F5CDBC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Следует отметить, что в Саратовской области в 2020 и 2019 годах по нацпроекту «Образование» было отремонтировано 30 спортзалов. В 2021 году ремонт проведен еще в 14 спортзалах. На эти цели было предусмотрено 16,6 млн рублей.</w:t>
      </w:r>
    </w:p>
    <w:p w14:paraId="399D5D51" w14:textId="77777777" w:rsidR="008A0199" w:rsidRPr="008A0199" w:rsidRDefault="008A0199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0199">
        <w:rPr>
          <w:rFonts w:ascii="Times New Roman" w:hAnsi="Times New Roman"/>
          <w:bCs/>
          <w:sz w:val="28"/>
          <w:szCs w:val="28"/>
        </w:rPr>
        <w:t>В целом за последние 7 лет в проекте участвовали 148 сельских школ.</w:t>
      </w:r>
    </w:p>
    <w:p w14:paraId="0E4A2557" w14:textId="5CE7966C" w:rsidR="008A0199" w:rsidRDefault="00796396" w:rsidP="008A019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A0199" w:rsidRPr="008A0199">
        <w:rPr>
          <w:rFonts w:ascii="Times New Roman" w:hAnsi="Times New Roman"/>
          <w:bCs/>
          <w:sz w:val="28"/>
          <w:szCs w:val="28"/>
        </w:rPr>
        <w:t xml:space="preserve"> 2022 году </w:t>
      </w:r>
      <w:r w:rsidRPr="008A0199">
        <w:rPr>
          <w:rFonts w:ascii="Times New Roman" w:hAnsi="Times New Roman"/>
          <w:bCs/>
          <w:sz w:val="28"/>
          <w:szCs w:val="28"/>
        </w:rPr>
        <w:t xml:space="preserve">будет проведен капитальный ремонт </w:t>
      </w:r>
      <w:r>
        <w:rPr>
          <w:rFonts w:ascii="Times New Roman" w:hAnsi="Times New Roman"/>
          <w:bCs/>
          <w:sz w:val="28"/>
          <w:szCs w:val="28"/>
        </w:rPr>
        <w:t>в</w:t>
      </w:r>
      <w:r w:rsidR="008A0199" w:rsidRPr="008A0199">
        <w:rPr>
          <w:rFonts w:ascii="Times New Roman" w:hAnsi="Times New Roman"/>
          <w:bCs/>
          <w:sz w:val="28"/>
          <w:szCs w:val="28"/>
        </w:rPr>
        <w:t xml:space="preserve"> 20 образовательных организациях, а 200 учреждений образования попадут в программу ремонта, результаты которого будут сравнимы с капитальным.</w:t>
      </w:r>
    </w:p>
    <w:p w14:paraId="193FB8AE" w14:textId="7EB4F50C" w:rsidR="00796396" w:rsidRDefault="00796396" w:rsidP="0004464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6396">
        <w:rPr>
          <w:rFonts w:ascii="Times New Roman" w:hAnsi="Times New Roman"/>
          <w:bCs/>
          <w:sz w:val="28"/>
          <w:szCs w:val="28"/>
        </w:rPr>
        <w:t>Визуальное обследование состояния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6396">
        <w:rPr>
          <w:rFonts w:ascii="Times New Roman" w:hAnsi="Times New Roman"/>
          <w:bCs/>
          <w:sz w:val="28"/>
          <w:szCs w:val="28"/>
        </w:rPr>
        <w:t>спортивн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796396">
        <w:rPr>
          <w:rFonts w:ascii="Times New Roman" w:hAnsi="Times New Roman"/>
          <w:bCs/>
          <w:sz w:val="28"/>
          <w:szCs w:val="28"/>
        </w:rPr>
        <w:t xml:space="preserve"> сооружени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963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показала, что в 35 организациях имеются </w:t>
      </w:r>
      <w:r w:rsidRPr="00796396">
        <w:rPr>
          <w:rFonts w:ascii="Times New Roman" w:hAnsi="Times New Roman"/>
          <w:bCs/>
          <w:sz w:val="28"/>
          <w:szCs w:val="28"/>
        </w:rPr>
        <w:t>трещины на</w:t>
      </w:r>
      <w:r>
        <w:rPr>
          <w:rFonts w:ascii="Times New Roman" w:hAnsi="Times New Roman"/>
          <w:bCs/>
          <w:sz w:val="28"/>
          <w:szCs w:val="28"/>
        </w:rPr>
        <w:t xml:space="preserve"> наружных</w:t>
      </w:r>
      <w:r w:rsidRPr="00796396">
        <w:rPr>
          <w:rFonts w:ascii="Times New Roman" w:hAnsi="Times New Roman"/>
          <w:bCs/>
          <w:sz w:val="28"/>
          <w:szCs w:val="28"/>
        </w:rPr>
        <w:t xml:space="preserve"> стенах, отслоения штукатурки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96396">
        <w:rPr>
          <w:rFonts w:ascii="Times New Roman" w:hAnsi="Times New Roman"/>
          <w:bCs/>
          <w:sz w:val="28"/>
          <w:szCs w:val="28"/>
        </w:rPr>
        <w:t>намокание в результате протечек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796396">
        <w:rPr>
          <w:rFonts w:ascii="Times New Roman" w:hAnsi="Times New Roman"/>
          <w:bCs/>
          <w:sz w:val="28"/>
          <w:szCs w:val="28"/>
        </w:rPr>
        <w:t>32</w:t>
      </w:r>
      <w:r>
        <w:rPr>
          <w:rFonts w:ascii="Times New Roman" w:hAnsi="Times New Roman"/>
          <w:bCs/>
          <w:sz w:val="28"/>
          <w:szCs w:val="28"/>
        </w:rPr>
        <w:t xml:space="preserve"> учреждениях. На внутренних стенах в 31 учреждении вы</w:t>
      </w:r>
      <w:r w:rsidR="00044640">
        <w:rPr>
          <w:rFonts w:ascii="Times New Roman" w:hAnsi="Times New Roman"/>
          <w:bCs/>
          <w:sz w:val="28"/>
          <w:szCs w:val="28"/>
        </w:rPr>
        <w:t xml:space="preserve">явлены </w:t>
      </w:r>
      <w:r w:rsidRPr="00796396">
        <w:rPr>
          <w:rFonts w:ascii="Times New Roman" w:hAnsi="Times New Roman"/>
          <w:bCs/>
          <w:sz w:val="28"/>
          <w:szCs w:val="28"/>
        </w:rPr>
        <w:t xml:space="preserve">трещины </w:t>
      </w:r>
      <w:r w:rsidR="00044640">
        <w:rPr>
          <w:rFonts w:ascii="Times New Roman" w:hAnsi="Times New Roman"/>
          <w:bCs/>
          <w:sz w:val="28"/>
          <w:szCs w:val="28"/>
        </w:rPr>
        <w:t>и</w:t>
      </w:r>
      <w:r w:rsidRPr="00796396">
        <w:rPr>
          <w:rFonts w:ascii="Times New Roman" w:hAnsi="Times New Roman"/>
          <w:bCs/>
          <w:sz w:val="28"/>
          <w:szCs w:val="28"/>
        </w:rPr>
        <w:t xml:space="preserve"> отслоения штукатурки</w:t>
      </w:r>
      <w:r w:rsidR="00044640">
        <w:rPr>
          <w:rFonts w:ascii="Times New Roman" w:hAnsi="Times New Roman"/>
          <w:bCs/>
          <w:sz w:val="28"/>
          <w:szCs w:val="28"/>
        </w:rPr>
        <w:t>. П</w:t>
      </w:r>
      <w:r w:rsidRPr="00796396">
        <w:rPr>
          <w:rFonts w:ascii="Times New Roman" w:hAnsi="Times New Roman"/>
          <w:bCs/>
          <w:sz w:val="28"/>
          <w:szCs w:val="28"/>
        </w:rPr>
        <w:t>ерекосы оконных, дверных проемов</w:t>
      </w:r>
      <w:r w:rsidR="00044640">
        <w:rPr>
          <w:rFonts w:ascii="Times New Roman" w:hAnsi="Times New Roman"/>
          <w:bCs/>
          <w:sz w:val="28"/>
          <w:szCs w:val="28"/>
        </w:rPr>
        <w:t xml:space="preserve"> – в </w:t>
      </w:r>
      <w:r w:rsidRPr="00796396">
        <w:rPr>
          <w:rFonts w:ascii="Times New Roman" w:hAnsi="Times New Roman"/>
          <w:bCs/>
          <w:sz w:val="28"/>
          <w:szCs w:val="28"/>
        </w:rPr>
        <w:t>15</w:t>
      </w:r>
      <w:r w:rsidR="00044640">
        <w:rPr>
          <w:rFonts w:ascii="Times New Roman" w:hAnsi="Times New Roman"/>
          <w:bCs/>
          <w:sz w:val="28"/>
          <w:szCs w:val="28"/>
        </w:rPr>
        <w:t xml:space="preserve"> учреждениях. Ремонт цоколя и отмостки зданий необходим в 39 случаях.</w:t>
      </w:r>
    </w:p>
    <w:p w14:paraId="5966AB4F" w14:textId="556C308E" w:rsidR="00044640" w:rsidRPr="00044640" w:rsidRDefault="00044640" w:rsidP="0004464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640">
        <w:rPr>
          <w:rFonts w:ascii="Times New Roman" w:hAnsi="Times New Roman"/>
          <w:bCs/>
          <w:sz w:val="28"/>
          <w:szCs w:val="28"/>
        </w:rPr>
        <w:t>Приборы отопления не закрыты сетками или щитами, не выступающими из плоскости стены</w:t>
      </w:r>
      <w:r w:rsidR="006E75FB">
        <w:rPr>
          <w:rFonts w:ascii="Times New Roman" w:hAnsi="Times New Roman"/>
          <w:bCs/>
          <w:sz w:val="28"/>
          <w:szCs w:val="28"/>
        </w:rPr>
        <w:t xml:space="preserve"> в </w:t>
      </w:r>
      <w:r w:rsidRPr="00044640">
        <w:rPr>
          <w:rFonts w:ascii="Times New Roman" w:hAnsi="Times New Roman"/>
          <w:bCs/>
          <w:sz w:val="28"/>
          <w:szCs w:val="28"/>
        </w:rPr>
        <w:t>33</w:t>
      </w:r>
      <w:r w:rsidR="006E75FB">
        <w:rPr>
          <w:rFonts w:ascii="Times New Roman" w:hAnsi="Times New Roman"/>
          <w:bCs/>
          <w:sz w:val="28"/>
          <w:szCs w:val="28"/>
        </w:rPr>
        <w:t xml:space="preserve"> спортзалах. </w:t>
      </w:r>
      <w:r w:rsidRPr="00044640">
        <w:rPr>
          <w:rFonts w:ascii="Times New Roman" w:hAnsi="Times New Roman"/>
          <w:bCs/>
          <w:sz w:val="28"/>
          <w:szCs w:val="28"/>
        </w:rPr>
        <w:t>Светильники находятся в неисправном состоянии</w:t>
      </w:r>
      <w:r w:rsidR="006E75FB">
        <w:rPr>
          <w:rFonts w:ascii="Times New Roman" w:hAnsi="Times New Roman"/>
          <w:bCs/>
          <w:sz w:val="28"/>
          <w:szCs w:val="28"/>
        </w:rPr>
        <w:t xml:space="preserve"> или</w:t>
      </w:r>
      <w:r w:rsidRPr="00044640">
        <w:rPr>
          <w:rFonts w:ascii="Times New Roman" w:hAnsi="Times New Roman"/>
          <w:bCs/>
          <w:sz w:val="28"/>
          <w:szCs w:val="28"/>
        </w:rPr>
        <w:t xml:space="preserve"> имеют следы загрязнения</w:t>
      </w:r>
      <w:r w:rsidR="006E75FB">
        <w:rPr>
          <w:rFonts w:ascii="Times New Roman" w:hAnsi="Times New Roman"/>
          <w:bCs/>
          <w:sz w:val="28"/>
          <w:szCs w:val="28"/>
        </w:rPr>
        <w:t xml:space="preserve"> в </w:t>
      </w:r>
      <w:r w:rsidRPr="00044640">
        <w:rPr>
          <w:rFonts w:ascii="Times New Roman" w:hAnsi="Times New Roman"/>
          <w:bCs/>
          <w:sz w:val="28"/>
          <w:szCs w:val="28"/>
        </w:rPr>
        <w:t>21</w:t>
      </w:r>
      <w:r w:rsidR="006E75FB">
        <w:rPr>
          <w:rFonts w:ascii="Times New Roman" w:hAnsi="Times New Roman"/>
          <w:bCs/>
          <w:sz w:val="28"/>
          <w:szCs w:val="28"/>
        </w:rPr>
        <w:t xml:space="preserve"> случае.</w:t>
      </w:r>
    </w:p>
    <w:p w14:paraId="7F29DBA5" w14:textId="3CF145A4" w:rsidR="00044640" w:rsidRDefault="00044640" w:rsidP="0004464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4640">
        <w:rPr>
          <w:rFonts w:ascii="Times New Roman" w:hAnsi="Times New Roman"/>
          <w:bCs/>
          <w:sz w:val="28"/>
          <w:szCs w:val="28"/>
        </w:rPr>
        <w:t>Оконное остекление выполнено не из цельного стекл</w:t>
      </w:r>
      <w:r w:rsidR="000F687D">
        <w:rPr>
          <w:rFonts w:ascii="Times New Roman" w:hAnsi="Times New Roman"/>
          <w:bCs/>
          <w:sz w:val="28"/>
          <w:szCs w:val="28"/>
        </w:rPr>
        <w:t>а</w:t>
      </w:r>
      <w:r w:rsidRPr="00044640">
        <w:rPr>
          <w:rFonts w:ascii="Times New Roman" w:hAnsi="Times New Roman"/>
          <w:bCs/>
          <w:sz w:val="28"/>
          <w:szCs w:val="28"/>
        </w:rPr>
        <w:t>, присутствуют трещины и иное нарушение целостности</w:t>
      </w:r>
      <w:r w:rsidR="006E75FB">
        <w:rPr>
          <w:rFonts w:ascii="Times New Roman" w:hAnsi="Times New Roman"/>
          <w:bCs/>
          <w:sz w:val="28"/>
          <w:szCs w:val="28"/>
        </w:rPr>
        <w:t xml:space="preserve"> в </w:t>
      </w:r>
      <w:r w:rsidRPr="00044640">
        <w:rPr>
          <w:rFonts w:ascii="Times New Roman" w:hAnsi="Times New Roman"/>
          <w:bCs/>
          <w:sz w:val="28"/>
          <w:szCs w:val="28"/>
        </w:rPr>
        <w:t>19</w:t>
      </w:r>
      <w:r w:rsidR="006E75FB">
        <w:rPr>
          <w:rFonts w:ascii="Times New Roman" w:hAnsi="Times New Roman"/>
          <w:bCs/>
          <w:sz w:val="28"/>
          <w:szCs w:val="28"/>
        </w:rPr>
        <w:t xml:space="preserve"> учреждениях и о</w:t>
      </w:r>
      <w:r w:rsidRPr="00044640">
        <w:rPr>
          <w:rFonts w:ascii="Times New Roman" w:hAnsi="Times New Roman"/>
          <w:bCs/>
          <w:sz w:val="28"/>
          <w:szCs w:val="28"/>
        </w:rPr>
        <w:t>конные проемы не имеют защитное ограждение от ударов мячом</w:t>
      </w:r>
      <w:r w:rsidR="006E75FB">
        <w:rPr>
          <w:rFonts w:ascii="Times New Roman" w:hAnsi="Times New Roman"/>
          <w:bCs/>
          <w:sz w:val="28"/>
          <w:szCs w:val="28"/>
        </w:rPr>
        <w:t xml:space="preserve"> – в </w:t>
      </w:r>
      <w:r w:rsidRPr="00044640">
        <w:rPr>
          <w:rFonts w:ascii="Times New Roman" w:hAnsi="Times New Roman"/>
          <w:bCs/>
          <w:sz w:val="28"/>
          <w:szCs w:val="28"/>
        </w:rPr>
        <w:t>23</w:t>
      </w:r>
      <w:r w:rsidR="006E75FB">
        <w:rPr>
          <w:rFonts w:ascii="Times New Roman" w:hAnsi="Times New Roman"/>
          <w:bCs/>
          <w:sz w:val="28"/>
          <w:szCs w:val="28"/>
        </w:rPr>
        <w:t>. В 50 объектах о</w:t>
      </w:r>
      <w:r w:rsidRPr="00044640">
        <w:rPr>
          <w:rFonts w:ascii="Times New Roman" w:hAnsi="Times New Roman"/>
          <w:bCs/>
          <w:sz w:val="28"/>
          <w:szCs w:val="28"/>
        </w:rPr>
        <w:t>кна не имеют фрамуги, открывающиеся с пола, и солнцезащитные приспособления</w:t>
      </w:r>
      <w:r w:rsidR="006E75FB">
        <w:rPr>
          <w:rFonts w:ascii="Times New Roman" w:hAnsi="Times New Roman"/>
          <w:bCs/>
          <w:sz w:val="28"/>
          <w:szCs w:val="28"/>
        </w:rPr>
        <w:t>.</w:t>
      </w:r>
    </w:p>
    <w:p w14:paraId="5419D997" w14:textId="047D0388" w:rsidR="00397E11" w:rsidRPr="00397E11" w:rsidRDefault="00397E11" w:rsidP="00397E1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7 проверенных учреждениях имеются бассейны. </w:t>
      </w:r>
      <w:r w:rsidRPr="00397E11">
        <w:rPr>
          <w:rFonts w:ascii="Times New Roman" w:hAnsi="Times New Roman"/>
          <w:bCs/>
          <w:sz w:val="28"/>
          <w:szCs w:val="28"/>
        </w:rPr>
        <w:t>Ванны</w:t>
      </w:r>
      <w:r>
        <w:rPr>
          <w:rFonts w:ascii="Times New Roman" w:hAnsi="Times New Roman"/>
          <w:bCs/>
          <w:sz w:val="28"/>
          <w:szCs w:val="28"/>
        </w:rPr>
        <w:t xml:space="preserve"> всех</w:t>
      </w:r>
      <w:r w:rsidRPr="00397E11">
        <w:rPr>
          <w:rFonts w:ascii="Times New Roman" w:hAnsi="Times New Roman"/>
          <w:bCs/>
          <w:sz w:val="28"/>
          <w:szCs w:val="28"/>
        </w:rPr>
        <w:t xml:space="preserve"> бассейнов оборудованы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7E11">
        <w:rPr>
          <w:rFonts w:ascii="Times New Roman" w:hAnsi="Times New Roman"/>
          <w:bCs/>
          <w:sz w:val="28"/>
          <w:szCs w:val="28"/>
        </w:rPr>
        <w:t>лестницами для входа в воду и выхода из вод</w:t>
      </w:r>
      <w:r>
        <w:rPr>
          <w:rFonts w:ascii="Times New Roman" w:hAnsi="Times New Roman"/>
          <w:bCs/>
          <w:sz w:val="28"/>
          <w:szCs w:val="28"/>
        </w:rPr>
        <w:t xml:space="preserve">ы, </w:t>
      </w:r>
      <w:r w:rsidRPr="00397E11">
        <w:rPr>
          <w:rFonts w:ascii="Times New Roman" w:hAnsi="Times New Roman"/>
          <w:bCs/>
          <w:sz w:val="28"/>
          <w:szCs w:val="28"/>
        </w:rPr>
        <w:t>высокими поручнями для спуска в воду и выхода из воды</w:t>
      </w:r>
      <w:r>
        <w:rPr>
          <w:rFonts w:ascii="Times New Roman" w:hAnsi="Times New Roman"/>
          <w:bCs/>
          <w:sz w:val="28"/>
          <w:szCs w:val="28"/>
        </w:rPr>
        <w:t xml:space="preserve">. В 3 бассейнах есть </w:t>
      </w:r>
      <w:r w:rsidRPr="00397E11">
        <w:rPr>
          <w:rFonts w:ascii="Times New Roman" w:hAnsi="Times New Roman"/>
          <w:bCs/>
          <w:sz w:val="28"/>
          <w:szCs w:val="28"/>
        </w:rPr>
        <w:t>специальны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397E11">
        <w:rPr>
          <w:rFonts w:ascii="Times New Roman" w:hAnsi="Times New Roman"/>
          <w:bCs/>
          <w:sz w:val="28"/>
          <w:szCs w:val="28"/>
        </w:rPr>
        <w:t xml:space="preserve"> устройств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397E11">
        <w:rPr>
          <w:rFonts w:ascii="Times New Roman" w:hAnsi="Times New Roman"/>
          <w:bCs/>
          <w:sz w:val="28"/>
          <w:szCs w:val="28"/>
        </w:rPr>
        <w:t xml:space="preserve"> для спуска в воду инвалидов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D55AE4F" w14:textId="77777777" w:rsidR="00397E11" w:rsidRDefault="00397E11" w:rsidP="00397E1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97E11">
        <w:rPr>
          <w:rFonts w:ascii="Times New Roman" w:hAnsi="Times New Roman"/>
          <w:bCs/>
          <w:sz w:val="28"/>
          <w:szCs w:val="28"/>
        </w:rPr>
        <w:t>Залы ванн бассейнов</w:t>
      </w:r>
      <w:r>
        <w:rPr>
          <w:rFonts w:ascii="Times New Roman" w:hAnsi="Times New Roman"/>
          <w:bCs/>
          <w:sz w:val="28"/>
          <w:szCs w:val="28"/>
        </w:rPr>
        <w:t xml:space="preserve"> оборудованы </w:t>
      </w:r>
      <w:r w:rsidRPr="00397E11">
        <w:rPr>
          <w:rFonts w:ascii="Times New Roman" w:hAnsi="Times New Roman"/>
          <w:bCs/>
          <w:sz w:val="28"/>
          <w:szCs w:val="28"/>
        </w:rPr>
        <w:t>нескользк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97E11">
        <w:rPr>
          <w:rFonts w:ascii="Times New Roman" w:hAnsi="Times New Roman"/>
          <w:bCs/>
          <w:sz w:val="28"/>
          <w:szCs w:val="28"/>
        </w:rPr>
        <w:t xml:space="preserve"> поверхност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397E11">
        <w:rPr>
          <w:rFonts w:ascii="Times New Roman" w:hAnsi="Times New Roman"/>
          <w:bCs/>
          <w:sz w:val="28"/>
          <w:szCs w:val="28"/>
        </w:rPr>
        <w:t xml:space="preserve"> обходной дорожки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EBD64D2" w14:textId="2C2D404B" w:rsidR="00397E11" w:rsidRPr="00397E11" w:rsidRDefault="00397E11" w:rsidP="00397E1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 случаях в</w:t>
      </w:r>
      <w:r w:rsidRPr="00397E11">
        <w:rPr>
          <w:rFonts w:ascii="Times New Roman" w:hAnsi="Times New Roman"/>
          <w:bCs/>
          <w:sz w:val="28"/>
          <w:szCs w:val="28"/>
        </w:rPr>
        <w:t>анны бассейна име</w:t>
      </w:r>
      <w:r>
        <w:rPr>
          <w:rFonts w:ascii="Times New Roman" w:hAnsi="Times New Roman"/>
          <w:bCs/>
          <w:sz w:val="28"/>
          <w:szCs w:val="28"/>
        </w:rPr>
        <w:t>ю</w:t>
      </w:r>
      <w:r w:rsidRPr="00397E11">
        <w:rPr>
          <w:rFonts w:ascii="Times New Roman" w:hAnsi="Times New Roman"/>
          <w:bCs/>
          <w:sz w:val="28"/>
          <w:szCs w:val="28"/>
        </w:rPr>
        <w:t>т сколы плитки, незакрепленн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397E11">
        <w:rPr>
          <w:rFonts w:ascii="Times New Roman" w:hAnsi="Times New Roman"/>
          <w:bCs/>
          <w:sz w:val="28"/>
          <w:szCs w:val="28"/>
        </w:rPr>
        <w:t xml:space="preserve"> плитк</w:t>
      </w:r>
      <w:r>
        <w:rPr>
          <w:rFonts w:ascii="Times New Roman" w:hAnsi="Times New Roman"/>
          <w:bCs/>
          <w:sz w:val="28"/>
          <w:szCs w:val="28"/>
        </w:rPr>
        <w:t>у.</w:t>
      </w:r>
    </w:p>
    <w:p w14:paraId="6D532B54" w14:textId="3B828547" w:rsidR="00DC5B3B" w:rsidRPr="008A7ECC" w:rsidRDefault="008A7ECC" w:rsidP="003A419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приняли участие в ОТП-2021 Аркадакский, Балтайский, Краснопартизанский, Новобурасский, Питерский, Ровенский, Саратовский, Советский, Турковский и Хвалынский районы, СГТУ им. Гагарина Ю.А., СГЮА, ЭТИ СГТУ, </w:t>
      </w:r>
      <w:r w:rsidR="00796396">
        <w:rPr>
          <w:rFonts w:ascii="Times New Roman" w:hAnsi="Times New Roman"/>
          <w:bCs/>
          <w:sz w:val="28"/>
          <w:szCs w:val="28"/>
        </w:rPr>
        <w:t>БИ СГУ.</w:t>
      </w:r>
    </w:p>
    <w:p w14:paraId="12E64341" w14:textId="579DF7F7" w:rsidR="00A608B1" w:rsidRDefault="00A608B1" w:rsidP="00201A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Общероссийского Профсоюза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0D19D40" w14:textId="6285F0A7" w:rsidR="006534B4" w:rsidRDefault="006534B4" w:rsidP="00201A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1.</w:t>
      </w:r>
      <w:r w:rsidR="002F6237">
        <w:rPr>
          <w:rFonts w:ascii="Times New Roman" w:hAnsi="Times New Roman"/>
          <w:b/>
          <w:sz w:val="28"/>
          <w:szCs w:val="28"/>
        </w:rPr>
        <w:t xml:space="preserve"> </w:t>
      </w:r>
      <w:r w:rsidRPr="006534B4">
        <w:rPr>
          <w:rFonts w:ascii="Times New Roman" w:hAnsi="Times New Roman"/>
          <w:sz w:val="28"/>
          <w:szCs w:val="28"/>
        </w:rPr>
        <w:t>Принять к сведению</w:t>
      </w:r>
      <w:r w:rsidR="00F47463">
        <w:rPr>
          <w:rFonts w:ascii="Times New Roman" w:hAnsi="Times New Roman"/>
          <w:sz w:val="28"/>
          <w:szCs w:val="28"/>
        </w:rPr>
        <w:t xml:space="preserve"> информацию о проведенной </w:t>
      </w:r>
      <w:r w:rsidR="00F10589" w:rsidRPr="00F10589">
        <w:rPr>
          <w:rFonts w:ascii="Times New Roman" w:hAnsi="Times New Roman"/>
          <w:sz w:val="28"/>
          <w:szCs w:val="28"/>
        </w:rPr>
        <w:t>общепрофсоюзной тематической проверк</w:t>
      </w:r>
      <w:r w:rsidR="00F10589">
        <w:rPr>
          <w:rFonts w:ascii="Times New Roman" w:hAnsi="Times New Roman"/>
          <w:sz w:val="28"/>
          <w:szCs w:val="28"/>
        </w:rPr>
        <w:t>е</w:t>
      </w:r>
      <w:r w:rsidR="00F10589" w:rsidRPr="00F10589">
        <w:rPr>
          <w:rFonts w:ascii="Times New Roman" w:hAnsi="Times New Roman"/>
          <w:sz w:val="28"/>
          <w:szCs w:val="28"/>
        </w:rPr>
        <w:t xml:space="preserve"> безопасности и охраны труда при проведении занятий по физической культуре и спортом в образовательных организациях Саратовской области</w:t>
      </w:r>
      <w:r w:rsidR="00F47463">
        <w:rPr>
          <w:rFonts w:ascii="Times New Roman" w:hAnsi="Times New Roman"/>
          <w:sz w:val="28"/>
          <w:szCs w:val="28"/>
        </w:rPr>
        <w:t>.</w:t>
      </w:r>
    </w:p>
    <w:p w14:paraId="3B53F20A" w14:textId="69F6B6D5" w:rsidR="002F6237" w:rsidRDefault="00F10589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6FB6">
        <w:rPr>
          <w:rFonts w:ascii="Times New Roman" w:hAnsi="Times New Roman"/>
          <w:sz w:val="28"/>
          <w:szCs w:val="28"/>
        </w:rPr>
        <w:t>.</w:t>
      </w:r>
      <w:r w:rsidR="002F6237">
        <w:rPr>
          <w:rFonts w:ascii="Times New Roman" w:hAnsi="Times New Roman"/>
          <w:sz w:val="28"/>
          <w:szCs w:val="28"/>
        </w:rPr>
        <w:t xml:space="preserve"> </w:t>
      </w:r>
      <w:r w:rsidR="00D86FB6">
        <w:rPr>
          <w:rFonts w:ascii="Times New Roman" w:hAnsi="Times New Roman"/>
          <w:sz w:val="28"/>
          <w:szCs w:val="28"/>
        </w:rPr>
        <w:t xml:space="preserve">Председателям </w:t>
      </w:r>
      <w:r w:rsidR="006E75FB">
        <w:rPr>
          <w:rFonts w:ascii="Times New Roman" w:hAnsi="Times New Roman"/>
          <w:sz w:val="28"/>
          <w:szCs w:val="28"/>
        </w:rPr>
        <w:t xml:space="preserve">территориальных, </w:t>
      </w:r>
      <w:r w:rsidR="00D86FB6"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="00230071">
        <w:rPr>
          <w:rFonts w:ascii="Times New Roman" w:hAnsi="Times New Roman"/>
          <w:sz w:val="28"/>
          <w:szCs w:val="28"/>
        </w:rPr>
        <w:t xml:space="preserve">: </w:t>
      </w:r>
    </w:p>
    <w:p w14:paraId="2A2D2C84" w14:textId="689CBB5E" w:rsidR="002F6237" w:rsidRDefault="00F10589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6237">
        <w:rPr>
          <w:rFonts w:ascii="Times New Roman" w:hAnsi="Times New Roman"/>
          <w:sz w:val="28"/>
          <w:szCs w:val="28"/>
        </w:rPr>
        <w:t>.</w:t>
      </w:r>
      <w:r w:rsidR="00230071">
        <w:rPr>
          <w:rFonts w:ascii="Times New Roman" w:hAnsi="Times New Roman"/>
          <w:sz w:val="28"/>
          <w:szCs w:val="28"/>
        </w:rPr>
        <w:t>1</w:t>
      </w:r>
      <w:r w:rsidR="002F6237">
        <w:rPr>
          <w:rFonts w:ascii="Times New Roman" w:hAnsi="Times New Roman"/>
          <w:sz w:val="28"/>
          <w:szCs w:val="28"/>
        </w:rPr>
        <w:t xml:space="preserve">. </w:t>
      </w:r>
      <w:r w:rsidR="00D86FB6">
        <w:rPr>
          <w:rFonts w:ascii="Times New Roman" w:hAnsi="Times New Roman"/>
          <w:sz w:val="28"/>
          <w:szCs w:val="28"/>
        </w:rPr>
        <w:t>обсудить данное постановление на заседаниях профсоюзного комитета, приг</w:t>
      </w:r>
      <w:r w:rsidR="00230071">
        <w:rPr>
          <w:rFonts w:ascii="Times New Roman" w:hAnsi="Times New Roman"/>
          <w:sz w:val="28"/>
          <w:szCs w:val="28"/>
        </w:rPr>
        <w:t>ласив руководителей</w:t>
      </w:r>
      <w:r w:rsidR="000F687D">
        <w:rPr>
          <w:rFonts w:ascii="Times New Roman" w:hAnsi="Times New Roman"/>
          <w:sz w:val="28"/>
          <w:szCs w:val="28"/>
        </w:rPr>
        <w:t xml:space="preserve"> муниципальных органов управлени</w:t>
      </w:r>
      <w:r w:rsidR="00711603">
        <w:rPr>
          <w:rFonts w:ascii="Times New Roman" w:hAnsi="Times New Roman"/>
          <w:sz w:val="28"/>
          <w:szCs w:val="28"/>
        </w:rPr>
        <w:t>ем</w:t>
      </w:r>
      <w:r w:rsidR="000F687D">
        <w:rPr>
          <w:rFonts w:ascii="Times New Roman" w:hAnsi="Times New Roman"/>
          <w:sz w:val="28"/>
          <w:szCs w:val="28"/>
        </w:rPr>
        <w:t xml:space="preserve"> образованием, руководителей образовательных</w:t>
      </w:r>
      <w:r w:rsidR="00230071">
        <w:rPr>
          <w:rFonts w:ascii="Times New Roman" w:hAnsi="Times New Roman"/>
          <w:sz w:val="28"/>
          <w:szCs w:val="28"/>
        </w:rPr>
        <w:t xml:space="preserve"> организаци</w:t>
      </w:r>
      <w:r w:rsidR="000F687D">
        <w:rPr>
          <w:rFonts w:ascii="Times New Roman" w:hAnsi="Times New Roman"/>
          <w:sz w:val="28"/>
          <w:szCs w:val="28"/>
        </w:rPr>
        <w:t>й</w:t>
      </w:r>
      <w:r w:rsidR="002F6237">
        <w:rPr>
          <w:rFonts w:ascii="Times New Roman" w:hAnsi="Times New Roman"/>
          <w:sz w:val="28"/>
          <w:szCs w:val="28"/>
        </w:rPr>
        <w:t>;</w:t>
      </w:r>
    </w:p>
    <w:p w14:paraId="45B4B608" w14:textId="59ADD7F1" w:rsidR="00A608B1" w:rsidRDefault="00F10589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6237">
        <w:rPr>
          <w:rFonts w:ascii="Times New Roman" w:hAnsi="Times New Roman"/>
          <w:sz w:val="28"/>
          <w:szCs w:val="28"/>
        </w:rPr>
        <w:t>.</w:t>
      </w:r>
      <w:r w:rsidR="00230071">
        <w:rPr>
          <w:rFonts w:ascii="Times New Roman" w:hAnsi="Times New Roman"/>
          <w:sz w:val="28"/>
          <w:szCs w:val="28"/>
        </w:rPr>
        <w:t>2</w:t>
      </w:r>
      <w:r w:rsidR="002F6237">
        <w:rPr>
          <w:rFonts w:ascii="Times New Roman" w:hAnsi="Times New Roman"/>
          <w:sz w:val="28"/>
          <w:szCs w:val="28"/>
        </w:rPr>
        <w:t xml:space="preserve">. </w:t>
      </w:r>
      <w:r w:rsidR="00230071">
        <w:rPr>
          <w:rFonts w:ascii="Times New Roman" w:hAnsi="Times New Roman"/>
          <w:sz w:val="28"/>
          <w:szCs w:val="28"/>
        </w:rPr>
        <w:t xml:space="preserve">осуществлять </w:t>
      </w:r>
      <w:r w:rsidR="000F687D">
        <w:rPr>
          <w:rFonts w:ascii="Times New Roman" w:hAnsi="Times New Roman"/>
          <w:sz w:val="28"/>
          <w:szCs w:val="28"/>
        </w:rPr>
        <w:t xml:space="preserve">профсоюзный </w:t>
      </w:r>
      <w:r w:rsidR="00230071">
        <w:rPr>
          <w:rFonts w:ascii="Times New Roman" w:hAnsi="Times New Roman"/>
          <w:sz w:val="28"/>
          <w:szCs w:val="28"/>
        </w:rPr>
        <w:t xml:space="preserve">контроль за </w:t>
      </w:r>
      <w:r w:rsidR="000F687D">
        <w:rPr>
          <w:rFonts w:ascii="Times New Roman" w:hAnsi="Times New Roman"/>
          <w:sz w:val="28"/>
          <w:szCs w:val="28"/>
        </w:rPr>
        <w:t>проведение</w:t>
      </w:r>
      <w:r w:rsidR="00711603">
        <w:rPr>
          <w:rFonts w:ascii="Times New Roman" w:hAnsi="Times New Roman"/>
          <w:sz w:val="28"/>
          <w:szCs w:val="28"/>
        </w:rPr>
        <w:t>м в 2022 г.</w:t>
      </w:r>
      <w:r w:rsidR="000F687D">
        <w:rPr>
          <w:rFonts w:ascii="Times New Roman" w:hAnsi="Times New Roman"/>
          <w:sz w:val="28"/>
          <w:szCs w:val="28"/>
        </w:rPr>
        <w:t xml:space="preserve"> ремонтных работ в образовательных организациях области</w:t>
      </w:r>
      <w:r w:rsidR="007A0355">
        <w:rPr>
          <w:rFonts w:ascii="Times New Roman" w:hAnsi="Times New Roman"/>
          <w:sz w:val="28"/>
          <w:szCs w:val="28"/>
        </w:rPr>
        <w:t xml:space="preserve"> для устранения выявленных недостатков</w:t>
      </w:r>
      <w:r w:rsidR="00230071">
        <w:rPr>
          <w:rFonts w:ascii="Times New Roman" w:hAnsi="Times New Roman"/>
          <w:sz w:val="28"/>
          <w:szCs w:val="28"/>
        </w:rPr>
        <w:t>.</w:t>
      </w:r>
    </w:p>
    <w:p w14:paraId="7D4221F9" w14:textId="16A85410" w:rsidR="007A0355" w:rsidRDefault="007A0355" w:rsidP="00B359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59A5">
        <w:rPr>
          <w:rFonts w:ascii="Times New Roman" w:hAnsi="Times New Roman"/>
          <w:sz w:val="28"/>
          <w:szCs w:val="28"/>
        </w:rPr>
        <w:t xml:space="preserve">Обратить внимание председателей территориальных и </w:t>
      </w:r>
      <w:r w:rsidR="00391429">
        <w:rPr>
          <w:rFonts w:ascii="Times New Roman" w:hAnsi="Times New Roman"/>
          <w:sz w:val="28"/>
          <w:szCs w:val="28"/>
        </w:rPr>
        <w:t xml:space="preserve">первичных организаций Профсоюза о недопустимости нарушения </w:t>
      </w:r>
      <w:r w:rsidR="00B359A5">
        <w:rPr>
          <w:rFonts w:ascii="Times New Roman" w:hAnsi="Times New Roman"/>
          <w:sz w:val="28"/>
          <w:szCs w:val="28"/>
        </w:rPr>
        <w:t xml:space="preserve">пункта 6 статьи 6 </w:t>
      </w:r>
      <w:r w:rsidR="00B359A5" w:rsidRPr="00B359A5">
        <w:rPr>
          <w:rFonts w:ascii="Times New Roman" w:hAnsi="Times New Roman"/>
          <w:sz w:val="28"/>
          <w:szCs w:val="28"/>
        </w:rPr>
        <w:t>У</w:t>
      </w:r>
      <w:r w:rsidR="00B359A5">
        <w:rPr>
          <w:rFonts w:ascii="Times New Roman" w:hAnsi="Times New Roman"/>
          <w:sz w:val="28"/>
          <w:szCs w:val="28"/>
        </w:rPr>
        <w:t xml:space="preserve">става </w:t>
      </w:r>
      <w:r w:rsidR="00B359A5" w:rsidRPr="00B359A5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359A5">
        <w:rPr>
          <w:rFonts w:ascii="Times New Roman" w:hAnsi="Times New Roman"/>
          <w:sz w:val="28"/>
          <w:szCs w:val="28"/>
        </w:rPr>
        <w:t>с</w:t>
      </w:r>
      <w:r w:rsidR="00B359A5" w:rsidRPr="00B359A5">
        <w:rPr>
          <w:rFonts w:ascii="Times New Roman" w:hAnsi="Times New Roman"/>
          <w:sz w:val="28"/>
          <w:szCs w:val="28"/>
        </w:rPr>
        <w:t>оюза</w:t>
      </w:r>
      <w:r w:rsidR="00B359A5">
        <w:rPr>
          <w:rFonts w:ascii="Times New Roman" w:hAnsi="Times New Roman"/>
          <w:sz w:val="28"/>
          <w:szCs w:val="28"/>
        </w:rPr>
        <w:t xml:space="preserve"> р</w:t>
      </w:r>
      <w:r w:rsidR="00B359A5" w:rsidRPr="00B359A5">
        <w:rPr>
          <w:rFonts w:ascii="Times New Roman" w:hAnsi="Times New Roman"/>
          <w:sz w:val="28"/>
          <w:szCs w:val="28"/>
        </w:rPr>
        <w:t xml:space="preserve">аботников </w:t>
      </w:r>
      <w:r w:rsidR="00B359A5">
        <w:rPr>
          <w:rFonts w:ascii="Times New Roman" w:hAnsi="Times New Roman"/>
          <w:sz w:val="28"/>
          <w:szCs w:val="28"/>
        </w:rPr>
        <w:t>н</w:t>
      </w:r>
      <w:r w:rsidR="00B359A5" w:rsidRPr="00B359A5">
        <w:rPr>
          <w:rFonts w:ascii="Times New Roman" w:hAnsi="Times New Roman"/>
          <w:sz w:val="28"/>
          <w:szCs w:val="28"/>
        </w:rPr>
        <w:t xml:space="preserve">ародного </w:t>
      </w:r>
      <w:r w:rsidR="00B359A5">
        <w:rPr>
          <w:rFonts w:ascii="Times New Roman" w:hAnsi="Times New Roman"/>
          <w:sz w:val="28"/>
          <w:szCs w:val="28"/>
        </w:rPr>
        <w:t>о</w:t>
      </w:r>
      <w:r w:rsidR="00B359A5" w:rsidRPr="00B359A5">
        <w:rPr>
          <w:rFonts w:ascii="Times New Roman" w:hAnsi="Times New Roman"/>
          <w:sz w:val="28"/>
          <w:szCs w:val="28"/>
        </w:rPr>
        <w:t xml:space="preserve">бразования </w:t>
      </w:r>
      <w:r w:rsidR="00B359A5">
        <w:rPr>
          <w:rFonts w:ascii="Times New Roman" w:hAnsi="Times New Roman"/>
          <w:sz w:val="28"/>
          <w:szCs w:val="28"/>
        </w:rPr>
        <w:t>и</w:t>
      </w:r>
      <w:r w:rsidR="00B359A5" w:rsidRPr="00B359A5">
        <w:rPr>
          <w:rFonts w:ascii="Times New Roman" w:hAnsi="Times New Roman"/>
          <w:sz w:val="28"/>
          <w:szCs w:val="28"/>
        </w:rPr>
        <w:t xml:space="preserve"> </w:t>
      </w:r>
      <w:r w:rsidR="00B359A5">
        <w:rPr>
          <w:rFonts w:ascii="Times New Roman" w:hAnsi="Times New Roman"/>
          <w:sz w:val="28"/>
          <w:szCs w:val="28"/>
        </w:rPr>
        <w:t>н</w:t>
      </w:r>
      <w:r w:rsidR="00B359A5" w:rsidRPr="00B359A5">
        <w:rPr>
          <w:rFonts w:ascii="Times New Roman" w:hAnsi="Times New Roman"/>
          <w:sz w:val="28"/>
          <w:szCs w:val="28"/>
        </w:rPr>
        <w:t>ауки Российской Федерации</w:t>
      </w:r>
      <w:r w:rsidR="00391429">
        <w:rPr>
          <w:rFonts w:ascii="Times New Roman" w:hAnsi="Times New Roman"/>
          <w:sz w:val="28"/>
          <w:szCs w:val="28"/>
        </w:rPr>
        <w:t xml:space="preserve"> в части о</w:t>
      </w:r>
      <w:r w:rsidR="00391429" w:rsidRPr="00391429">
        <w:rPr>
          <w:rFonts w:ascii="Times New Roman" w:hAnsi="Times New Roman"/>
          <w:sz w:val="28"/>
          <w:szCs w:val="28"/>
        </w:rPr>
        <w:t>бязательност</w:t>
      </w:r>
      <w:r w:rsidR="00391429">
        <w:rPr>
          <w:rFonts w:ascii="Times New Roman" w:hAnsi="Times New Roman"/>
          <w:sz w:val="28"/>
          <w:szCs w:val="28"/>
        </w:rPr>
        <w:t>и</w:t>
      </w:r>
      <w:r w:rsidR="00391429" w:rsidRPr="00391429">
        <w:rPr>
          <w:rFonts w:ascii="Times New Roman" w:hAnsi="Times New Roman"/>
          <w:sz w:val="28"/>
          <w:szCs w:val="28"/>
        </w:rPr>
        <w:t xml:space="preserve"> выполнения решений органов Профсоюза и его организаций, принятых в пределах уставных полномочий</w:t>
      </w:r>
      <w:r w:rsidR="00391429">
        <w:rPr>
          <w:rFonts w:ascii="Times New Roman" w:hAnsi="Times New Roman"/>
          <w:sz w:val="28"/>
          <w:szCs w:val="28"/>
        </w:rPr>
        <w:t>.</w:t>
      </w:r>
    </w:p>
    <w:p w14:paraId="3D999F92" w14:textId="3150B2EA" w:rsidR="00391429" w:rsidRPr="003E40A8" w:rsidRDefault="00391429" w:rsidP="00B359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Организациям не предоставивши материалы ОТП-2021, завершить </w:t>
      </w:r>
      <w:r w:rsidRPr="00391429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у</w:t>
      </w:r>
      <w:r w:rsidRPr="00391429">
        <w:rPr>
          <w:rFonts w:ascii="Times New Roman" w:hAnsi="Times New Roman"/>
          <w:sz w:val="28"/>
          <w:szCs w:val="28"/>
        </w:rPr>
        <w:t xml:space="preserve"> безопасности и охраны труда при проведении занятий по физической культуре и спортом 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1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31 января 2022 года представить соответствующие материалы в областную организацию Профсоюза.</w:t>
      </w:r>
    </w:p>
    <w:p w14:paraId="40B82EB7" w14:textId="5EBB8BD0" w:rsidR="00A608B1" w:rsidRDefault="00391429" w:rsidP="007A03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08B1">
        <w:rPr>
          <w:rFonts w:ascii="Times New Roman" w:hAnsi="Times New Roman"/>
          <w:sz w:val="28"/>
          <w:szCs w:val="28"/>
        </w:rPr>
        <w:t>.</w:t>
      </w:r>
      <w:r w:rsidR="002F6237">
        <w:rPr>
          <w:rFonts w:ascii="Times New Roman" w:hAnsi="Times New Roman"/>
          <w:sz w:val="28"/>
          <w:szCs w:val="28"/>
        </w:rPr>
        <w:t xml:space="preserve"> </w:t>
      </w:r>
      <w:r w:rsidR="00A608B1">
        <w:rPr>
          <w:rFonts w:ascii="Times New Roman" w:hAnsi="Times New Roman"/>
          <w:sz w:val="28"/>
          <w:szCs w:val="28"/>
        </w:rPr>
        <w:t>Контроль за выполнением данного</w:t>
      </w:r>
      <w:r w:rsidR="00D86FB6">
        <w:rPr>
          <w:rFonts w:ascii="Times New Roman" w:hAnsi="Times New Roman"/>
          <w:sz w:val="28"/>
          <w:szCs w:val="28"/>
        </w:rPr>
        <w:t xml:space="preserve"> постановления возложить на главного </w:t>
      </w:r>
      <w:r w:rsidR="00F10589">
        <w:rPr>
          <w:rFonts w:ascii="Times New Roman" w:hAnsi="Times New Roman"/>
          <w:sz w:val="28"/>
          <w:szCs w:val="28"/>
        </w:rPr>
        <w:t>технического инспектора труда Сысуева Д.А.</w:t>
      </w:r>
    </w:p>
    <w:p w14:paraId="76025082" w14:textId="77777777" w:rsidR="00ED5B20" w:rsidRDefault="00ED5B20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CD6696" w14:textId="310076F0" w:rsidR="00D86FB6" w:rsidRPr="00C16307" w:rsidRDefault="00D86FB6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50C34" w14:textId="5811D975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514C6">
        <w:rPr>
          <w:rFonts w:ascii="Times New Roman" w:hAnsi="Times New Roman"/>
          <w:b/>
          <w:sz w:val="28"/>
          <w:szCs w:val="28"/>
        </w:rPr>
        <w:t>Н.Н.</w:t>
      </w:r>
      <w:r w:rsidR="00AE3D4B">
        <w:rPr>
          <w:rFonts w:ascii="Times New Roman" w:hAnsi="Times New Roman"/>
          <w:b/>
          <w:sz w:val="28"/>
          <w:szCs w:val="28"/>
        </w:rPr>
        <w:t xml:space="preserve"> </w:t>
      </w:r>
      <w:r w:rsidRPr="001514C6">
        <w:rPr>
          <w:rFonts w:ascii="Times New Roman" w:hAnsi="Times New Roman"/>
          <w:b/>
          <w:sz w:val="28"/>
          <w:szCs w:val="28"/>
        </w:rPr>
        <w:t>Тимофеев</w:t>
      </w:r>
      <w:r w:rsidRPr="001514C6">
        <w:rPr>
          <w:rFonts w:ascii="Times New Roman" w:hAnsi="Times New Roman"/>
          <w:sz w:val="28"/>
          <w:szCs w:val="28"/>
        </w:rPr>
        <w:tab/>
      </w:r>
    </w:p>
    <w:p w14:paraId="12120C0C" w14:textId="77777777" w:rsidR="00A608B1" w:rsidRPr="00A07546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9F03C5" w14:textId="4CBB1285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BD5029" w:rsidRPr="00400F16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990" w14:textId="77777777" w:rsidR="00A24B1A" w:rsidRDefault="00A24B1A" w:rsidP="00F0733B">
      <w:pPr>
        <w:spacing w:after="0" w:line="240" w:lineRule="auto"/>
      </w:pPr>
      <w:r>
        <w:separator/>
      </w:r>
    </w:p>
  </w:endnote>
  <w:endnote w:type="continuationSeparator" w:id="0">
    <w:p w14:paraId="55D8EF4E" w14:textId="77777777" w:rsidR="00A24B1A" w:rsidRDefault="00A24B1A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C3C3" w14:textId="77777777" w:rsidR="00A24B1A" w:rsidRDefault="00A24B1A" w:rsidP="00F0733B">
      <w:pPr>
        <w:spacing w:after="0" w:line="240" w:lineRule="auto"/>
      </w:pPr>
      <w:r>
        <w:separator/>
      </w:r>
    </w:p>
  </w:footnote>
  <w:footnote w:type="continuationSeparator" w:id="0">
    <w:p w14:paraId="6B179EC3" w14:textId="77777777" w:rsidR="00A24B1A" w:rsidRDefault="00A24B1A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C50D6B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640"/>
    <w:rsid w:val="0004474C"/>
    <w:rsid w:val="00060688"/>
    <w:rsid w:val="00065BED"/>
    <w:rsid w:val="00076274"/>
    <w:rsid w:val="00093DBD"/>
    <w:rsid w:val="000A74A3"/>
    <w:rsid w:val="000B61A5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0F687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960C5"/>
    <w:rsid w:val="001B63F5"/>
    <w:rsid w:val="001C010D"/>
    <w:rsid w:val="001D5716"/>
    <w:rsid w:val="001E488E"/>
    <w:rsid w:val="001F3C46"/>
    <w:rsid w:val="001F549B"/>
    <w:rsid w:val="001F7DF1"/>
    <w:rsid w:val="00200E54"/>
    <w:rsid w:val="00201A78"/>
    <w:rsid w:val="00221499"/>
    <w:rsid w:val="00223268"/>
    <w:rsid w:val="00225CA2"/>
    <w:rsid w:val="00230071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2F6237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91429"/>
    <w:rsid w:val="00397E11"/>
    <w:rsid w:val="003A419C"/>
    <w:rsid w:val="003A7967"/>
    <w:rsid w:val="003C203B"/>
    <w:rsid w:val="003E3CD5"/>
    <w:rsid w:val="003E40A8"/>
    <w:rsid w:val="003E47BB"/>
    <w:rsid w:val="003E74E8"/>
    <w:rsid w:val="003F2148"/>
    <w:rsid w:val="00400F16"/>
    <w:rsid w:val="004010C9"/>
    <w:rsid w:val="004020C4"/>
    <w:rsid w:val="00415669"/>
    <w:rsid w:val="00417E94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4F1E3E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34B4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E75FB"/>
    <w:rsid w:val="006F5B5D"/>
    <w:rsid w:val="00711603"/>
    <w:rsid w:val="00713321"/>
    <w:rsid w:val="00716D6C"/>
    <w:rsid w:val="007265B2"/>
    <w:rsid w:val="00750330"/>
    <w:rsid w:val="00751FC3"/>
    <w:rsid w:val="00754B60"/>
    <w:rsid w:val="007559BC"/>
    <w:rsid w:val="00761C95"/>
    <w:rsid w:val="007639DA"/>
    <w:rsid w:val="00770361"/>
    <w:rsid w:val="00781915"/>
    <w:rsid w:val="0078313B"/>
    <w:rsid w:val="00783CFA"/>
    <w:rsid w:val="00796396"/>
    <w:rsid w:val="007A0355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0A61"/>
    <w:rsid w:val="00844F34"/>
    <w:rsid w:val="0087241C"/>
    <w:rsid w:val="0089316B"/>
    <w:rsid w:val="008A0199"/>
    <w:rsid w:val="008A1E13"/>
    <w:rsid w:val="008A227E"/>
    <w:rsid w:val="008A7ECC"/>
    <w:rsid w:val="008B2767"/>
    <w:rsid w:val="008C5EAC"/>
    <w:rsid w:val="008E4C0E"/>
    <w:rsid w:val="008F294F"/>
    <w:rsid w:val="008F322C"/>
    <w:rsid w:val="008F36FC"/>
    <w:rsid w:val="00905FB3"/>
    <w:rsid w:val="0092529E"/>
    <w:rsid w:val="009259BA"/>
    <w:rsid w:val="00971C9E"/>
    <w:rsid w:val="0098055A"/>
    <w:rsid w:val="00995848"/>
    <w:rsid w:val="00995C0F"/>
    <w:rsid w:val="009A0F97"/>
    <w:rsid w:val="009A3410"/>
    <w:rsid w:val="009B2DAC"/>
    <w:rsid w:val="009B7404"/>
    <w:rsid w:val="009D4BAA"/>
    <w:rsid w:val="009D5907"/>
    <w:rsid w:val="009D5EF7"/>
    <w:rsid w:val="009E484D"/>
    <w:rsid w:val="009E6D41"/>
    <w:rsid w:val="009F3884"/>
    <w:rsid w:val="009F5C8F"/>
    <w:rsid w:val="00A126D2"/>
    <w:rsid w:val="00A175B1"/>
    <w:rsid w:val="00A2103D"/>
    <w:rsid w:val="00A24679"/>
    <w:rsid w:val="00A24B1A"/>
    <w:rsid w:val="00A2705F"/>
    <w:rsid w:val="00A345C8"/>
    <w:rsid w:val="00A46BAE"/>
    <w:rsid w:val="00A516F2"/>
    <w:rsid w:val="00A53638"/>
    <w:rsid w:val="00A55ABA"/>
    <w:rsid w:val="00A608B1"/>
    <w:rsid w:val="00A612B1"/>
    <w:rsid w:val="00A6788D"/>
    <w:rsid w:val="00A67B55"/>
    <w:rsid w:val="00A710F2"/>
    <w:rsid w:val="00A7685A"/>
    <w:rsid w:val="00A918CC"/>
    <w:rsid w:val="00A9571C"/>
    <w:rsid w:val="00A95924"/>
    <w:rsid w:val="00A96D4C"/>
    <w:rsid w:val="00AA067F"/>
    <w:rsid w:val="00AA1871"/>
    <w:rsid w:val="00AA2191"/>
    <w:rsid w:val="00AB722D"/>
    <w:rsid w:val="00AC0AB4"/>
    <w:rsid w:val="00AC5AE6"/>
    <w:rsid w:val="00AD7380"/>
    <w:rsid w:val="00AE3D4B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59A5"/>
    <w:rsid w:val="00B36320"/>
    <w:rsid w:val="00B400D1"/>
    <w:rsid w:val="00B45166"/>
    <w:rsid w:val="00B53A5B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E1F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0D6B"/>
    <w:rsid w:val="00C5224A"/>
    <w:rsid w:val="00C541FF"/>
    <w:rsid w:val="00C63B53"/>
    <w:rsid w:val="00C63BB8"/>
    <w:rsid w:val="00C75B2A"/>
    <w:rsid w:val="00C86BA1"/>
    <w:rsid w:val="00C87939"/>
    <w:rsid w:val="00C910CE"/>
    <w:rsid w:val="00C936B3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2F58"/>
    <w:rsid w:val="00CF7FD5"/>
    <w:rsid w:val="00D01F3F"/>
    <w:rsid w:val="00D0430C"/>
    <w:rsid w:val="00D04484"/>
    <w:rsid w:val="00D10DCA"/>
    <w:rsid w:val="00D112E8"/>
    <w:rsid w:val="00D11DA7"/>
    <w:rsid w:val="00D13202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86FB6"/>
    <w:rsid w:val="00D949BF"/>
    <w:rsid w:val="00D95A1A"/>
    <w:rsid w:val="00DA2D76"/>
    <w:rsid w:val="00DA4E52"/>
    <w:rsid w:val="00DB3F29"/>
    <w:rsid w:val="00DB775B"/>
    <w:rsid w:val="00DC0F98"/>
    <w:rsid w:val="00DC5B3B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55446"/>
    <w:rsid w:val="00E631BD"/>
    <w:rsid w:val="00E63729"/>
    <w:rsid w:val="00E65C68"/>
    <w:rsid w:val="00E676F9"/>
    <w:rsid w:val="00E72584"/>
    <w:rsid w:val="00E75CA3"/>
    <w:rsid w:val="00E77FFD"/>
    <w:rsid w:val="00E80ED6"/>
    <w:rsid w:val="00E85ACB"/>
    <w:rsid w:val="00E872C4"/>
    <w:rsid w:val="00E90509"/>
    <w:rsid w:val="00E92EBD"/>
    <w:rsid w:val="00EA7F95"/>
    <w:rsid w:val="00EB0E38"/>
    <w:rsid w:val="00EB38AE"/>
    <w:rsid w:val="00EB7BFF"/>
    <w:rsid w:val="00EC0EDA"/>
    <w:rsid w:val="00EC458D"/>
    <w:rsid w:val="00EC6D0D"/>
    <w:rsid w:val="00EC6E1F"/>
    <w:rsid w:val="00ED47F5"/>
    <w:rsid w:val="00ED5B20"/>
    <w:rsid w:val="00EE3845"/>
    <w:rsid w:val="00EE4B6E"/>
    <w:rsid w:val="00EE615D"/>
    <w:rsid w:val="00EE66EE"/>
    <w:rsid w:val="00EF0640"/>
    <w:rsid w:val="00EF4521"/>
    <w:rsid w:val="00F02021"/>
    <w:rsid w:val="00F03613"/>
    <w:rsid w:val="00F06F3D"/>
    <w:rsid w:val="00F0733B"/>
    <w:rsid w:val="00F07B77"/>
    <w:rsid w:val="00F10589"/>
    <w:rsid w:val="00F10771"/>
    <w:rsid w:val="00F11200"/>
    <w:rsid w:val="00F1786F"/>
    <w:rsid w:val="00F21283"/>
    <w:rsid w:val="00F32C90"/>
    <w:rsid w:val="00F34CF9"/>
    <w:rsid w:val="00F370C7"/>
    <w:rsid w:val="00F47463"/>
    <w:rsid w:val="00F54D98"/>
    <w:rsid w:val="00F6233D"/>
    <w:rsid w:val="00F65944"/>
    <w:rsid w:val="00F72610"/>
    <w:rsid w:val="00F9092C"/>
    <w:rsid w:val="00F96C4F"/>
    <w:rsid w:val="00FB49C6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D361FBA9-FABB-4613-BBE4-C610C17B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8CFD-CCD0-42EB-BE35-AF401B3E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10</cp:revision>
  <cp:lastPrinted>2021-12-21T11:56:00Z</cp:lastPrinted>
  <dcterms:created xsi:type="dcterms:W3CDTF">2021-12-20T04:57:00Z</dcterms:created>
  <dcterms:modified xsi:type="dcterms:W3CDTF">2021-12-27T06:14:00Z</dcterms:modified>
</cp:coreProperties>
</file>