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998"/>
        <w:gridCol w:w="910"/>
        <w:gridCol w:w="2116"/>
        <w:gridCol w:w="3865"/>
      </w:tblGrid>
      <w:tr w:rsidR="00BD5029" w:rsidRPr="003D47A4" w14:paraId="0FA8C6D0" w14:textId="77777777" w:rsidTr="00681C8C">
        <w:trPr>
          <w:trHeight w:hRule="exact" w:val="964"/>
        </w:trPr>
        <w:tc>
          <w:tcPr>
            <w:tcW w:w="9889" w:type="dxa"/>
            <w:gridSpan w:val="4"/>
          </w:tcPr>
          <w:p w14:paraId="640785E6" w14:textId="77777777" w:rsidR="00BD5029" w:rsidRPr="003D47A4" w:rsidRDefault="009346A7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 w14:anchorId="654263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pt;height:45.7pt;visibility:visible">
                  <v:imagedata r:id="rId8" o:title="333_1"/>
                </v:shape>
              </w:pict>
            </w:r>
          </w:p>
        </w:tc>
      </w:tr>
      <w:tr w:rsidR="00BD5029" w:rsidRPr="00163E5D" w14:paraId="0C24F353" w14:textId="77777777" w:rsidTr="00681C8C">
        <w:trPr>
          <w:trHeight w:hRule="exact" w:val="1775"/>
        </w:trPr>
        <w:tc>
          <w:tcPr>
            <w:tcW w:w="9889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681C8C">
        <w:trPr>
          <w:trHeight w:hRule="exact" w:val="1004"/>
        </w:trPr>
        <w:tc>
          <w:tcPr>
            <w:tcW w:w="2998" w:type="dxa"/>
            <w:tcBorders>
              <w:top w:val="thinThickMediumGap" w:sz="12" w:space="0" w:color="auto"/>
            </w:tcBorders>
          </w:tcPr>
          <w:p w14:paraId="00975FB1" w14:textId="080F0481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681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E7E">
              <w:rPr>
                <w:rFonts w:ascii="Times New Roman" w:hAnsi="Times New Roman"/>
                <w:sz w:val="28"/>
                <w:szCs w:val="28"/>
              </w:rPr>
              <w:t>13</w:t>
            </w:r>
            <w:r w:rsidR="00681C8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0E7E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681C8C">
              <w:rPr>
                <w:rFonts w:ascii="Times New Roman" w:hAnsi="Times New Roman"/>
                <w:sz w:val="28"/>
                <w:szCs w:val="28"/>
              </w:rPr>
              <w:t xml:space="preserve"> 2022г.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6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865" w:type="dxa"/>
            <w:tcBorders>
              <w:top w:val="thinThickMediumGap" w:sz="12" w:space="0" w:color="auto"/>
            </w:tcBorders>
          </w:tcPr>
          <w:p w14:paraId="319D669B" w14:textId="6CCD7689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681C8C">
              <w:rPr>
                <w:rFonts w:ascii="Times New Roman" w:hAnsi="Times New Roman"/>
                <w:sz w:val="28"/>
                <w:szCs w:val="28"/>
              </w:rPr>
              <w:t xml:space="preserve"> 18</w:t>
            </w:r>
          </w:p>
        </w:tc>
      </w:tr>
      <w:tr w:rsidR="004F0955" w:rsidRPr="006450EB" w14:paraId="6E42CFFE" w14:textId="77777777" w:rsidTr="00681C8C">
        <w:trPr>
          <w:trHeight w:hRule="exact" w:val="80"/>
        </w:trPr>
        <w:tc>
          <w:tcPr>
            <w:tcW w:w="3908" w:type="dxa"/>
            <w:gridSpan w:val="2"/>
          </w:tcPr>
          <w:p w14:paraId="2232B530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14:paraId="0E5DC948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5" w:type="dxa"/>
          </w:tcPr>
          <w:p w14:paraId="3EFF96A3" w14:textId="77777777" w:rsidR="004F0955" w:rsidRPr="006450EB" w:rsidRDefault="004F0955" w:rsidP="002342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EB40C5" w14:textId="79DEDD90" w:rsidR="00681C8C" w:rsidRPr="00681C8C" w:rsidRDefault="00681C8C" w:rsidP="00681C8C">
      <w:pPr>
        <w:spacing w:after="0" w:line="240" w:lineRule="auto"/>
        <w:rPr>
          <w:rFonts w:ascii="Times New Roman" w:hAnsi="Times New Roman"/>
          <w:b/>
          <w:sz w:val="28"/>
        </w:rPr>
      </w:pPr>
      <w:r w:rsidRPr="004437E5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 осенней сессии школы профсоюзного актива</w:t>
      </w:r>
    </w:p>
    <w:p w14:paraId="50F74EC7" w14:textId="77777777" w:rsidR="00681C8C" w:rsidRPr="004437E5" w:rsidRDefault="00681C8C" w:rsidP="00681C8C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</w:rPr>
      </w:pPr>
    </w:p>
    <w:p w14:paraId="3A960222" w14:textId="77777777" w:rsidR="00681C8C" w:rsidRPr="004437E5" w:rsidRDefault="00681C8C" w:rsidP="00681C8C">
      <w:pPr>
        <w:spacing w:after="0"/>
        <w:ind w:right="282"/>
        <w:jc w:val="both"/>
        <w:rPr>
          <w:rFonts w:ascii="Times New Roman" w:hAnsi="Times New Roman"/>
          <w:b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 xml:space="preserve"> </w:t>
      </w:r>
      <w:r w:rsidRPr="004437E5">
        <w:rPr>
          <w:rFonts w:ascii="Times New Roman" w:hAnsi="Times New Roman"/>
          <w:sz w:val="28"/>
          <w:szCs w:val="28"/>
        </w:rPr>
        <w:tab/>
        <w:t xml:space="preserve">Президиум </w:t>
      </w:r>
      <w:r>
        <w:rPr>
          <w:rFonts w:ascii="Times New Roman" w:hAnsi="Times New Roman"/>
          <w:sz w:val="28"/>
          <w:szCs w:val="28"/>
        </w:rPr>
        <w:t xml:space="preserve">Саратовской областной организации Профсоюза  </w:t>
      </w:r>
      <w:r w:rsidRPr="004437E5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РФ </w:t>
      </w:r>
      <w:r w:rsidRPr="004437E5">
        <w:rPr>
          <w:rFonts w:ascii="Times New Roman" w:hAnsi="Times New Roman"/>
          <w:b/>
          <w:sz w:val="28"/>
          <w:szCs w:val="28"/>
        </w:rPr>
        <w:t>ПОСТАНОВЛЯЕТ:</w:t>
      </w:r>
    </w:p>
    <w:p w14:paraId="27DCA406" w14:textId="1CBF10A7" w:rsidR="00681C8C" w:rsidRPr="004437E5" w:rsidRDefault="00681C8C" w:rsidP="00681C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 xml:space="preserve">1.В соответствии с Планом работы </w:t>
      </w:r>
      <w:r>
        <w:rPr>
          <w:rFonts w:ascii="Times New Roman" w:hAnsi="Times New Roman"/>
          <w:sz w:val="28"/>
          <w:szCs w:val="28"/>
        </w:rPr>
        <w:t>комитета Саратовской областной организации П</w:t>
      </w:r>
      <w:r w:rsidRPr="004437E5">
        <w:rPr>
          <w:rFonts w:ascii="Times New Roman" w:hAnsi="Times New Roman"/>
          <w:sz w:val="28"/>
          <w:szCs w:val="28"/>
        </w:rPr>
        <w:t>роф</w:t>
      </w:r>
      <w:r>
        <w:rPr>
          <w:rFonts w:ascii="Times New Roman" w:hAnsi="Times New Roman"/>
          <w:sz w:val="28"/>
          <w:szCs w:val="28"/>
        </w:rPr>
        <w:t xml:space="preserve">ессионального </w:t>
      </w:r>
      <w:r w:rsidRPr="004437E5">
        <w:rPr>
          <w:rFonts w:ascii="Times New Roman" w:hAnsi="Times New Roman"/>
          <w:sz w:val="28"/>
          <w:szCs w:val="28"/>
        </w:rPr>
        <w:t>союза работников народного образов</w:t>
      </w:r>
      <w:r>
        <w:rPr>
          <w:rFonts w:ascii="Times New Roman" w:hAnsi="Times New Roman"/>
          <w:sz w:val="28"/>
          <w:szCs w:val="28"/>
        </w:rPr>
        <w:t>ания и науки РФ на 2022 год провести обучение</w:t>
      </w:r>
      <w:r w:rsidRPr="004437E5">
        <w:rPr>
          <w:rFonts w:ascii="Times New Roman" w:hAnsi="Times New Roman"/>
          <w:sz w:val="28"/>
          <w:szCs w:val="28"/>
        </w:rPr>
        <w:t xml:space="preserve"> председателей первичных профсоюзных организаций</w:t>
      </w:r>
      <w:r>
        <w:rPr>
          <w:rFonts w:ascii="Times New Roman" w:hAnsi="Times New Roman"/>
          <w:sz w:val="28"/>
          <w:szCs w:val="28"/>
        </w:rPr>
        <w:t xml:space="preserve"> и профсоюзного актива</w:t>
      </w:r>
      <w:r w:rsidRPr="004437E5">
        <w:rPr>
          <w:rFonts w:ascii="Times New Roman" w:hAnsi="Times New Roman"/>
          <w:sz w:val="28"/>
          <w:szCs w:val="28"/>
        </w:rPr>
        <w:t xml:space="preserve"> </w:t>
      </w:r>
      <w:r w:rsidR="00841F0C">
        <w:rPr>
          <w:rFonts w:ascii="Times New Roman" w:hAnsi="Times New Roman"/>
          <w:sz w:val="28"/>
          <w:szCs w:val="28"/>
        </w:rPr>
        <w:t>в период с 20</w:t>
      </w:r>
      <w:r>
        <w:rPr>
          <w:rFonts w:ascii="Times New Roman" w:hAnsi="Times New Roman"/>
          <w:sz w:val="28"/>
          <w:szCs w:val="28"/>
        </w:rPr>
        <w:t xml:space="preserve"> по 28 сентября 2022</w:t>
      </w:r>
      <w:r w:rsidR="00841F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в  рамках осенней сессии Школы профсоюзного актива.</w:t>
      </w:r>
    </w:p>
    <w:p w14:paraId="568D5391" w14:textId="29CF1131" w:rsidR="00681C8C" w:rsidRDefault="00681C8C" w:rsidP="00681C8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37E5">
        <w:rPr>
          <w:rFonts w:ascii="Times New Roman" w:hAnsi="Times New Roman"/>
          <w:sz w:val="28"/>
          <w:szCs w:val="28"/>
        </w:rPr>
        <w:tab/>
        <w:t xml:space="preserve">2.Утвердить </w:t>
      </w:r>
      <w:r>
        <w:rPr>
          <w:rFonts w:ascii="Times New Roman" w:hAnsi="Times New Roman"/>
          <w:sz w:val="28"/>
          <w:szCs w:val="28"/>
        </w:rPr>
        <w:t>Учебный план осенней сессии школы профсоюзного актива (Приложение №1)</w:t>
      </w:r>
    </w:p>
    <w:p w14:paraId="06CBD645" w14:textId="338338D3" w:rsidR="00681C8C" w:rsidRDefault="00681C8C" w:rsidP="00681C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3.Утвердить расписание осенней сессии Школы профсоюзного актива (Приложение №2)</w:t>
      </w:r>
    </w:p>
    <w:p w14:paraId="68EE8D37" w14:textId="5765B0A2" w:rsidR="00841F0C" w:rsidRDefault="00841F0C" w:rsidP="00681C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4.Контроль за реализацией постановления возложить на заместителей председателя Попову Г.Н., Шкитину М.В.</w:t>
      </w:r>
    </w:p>
    <w:p w14:paraId="54E7BA74" w14:textId="32B191B0" w:rsidR="00681C8C" w:rsidRDefault="00681C8C" w:rsidP="00681C8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14:paraId="09FBCD7C" w14:textId="77777777" w:rsidR="00035539" w:rsidRDefault="00035539" w:rsidP="00681C8C">
      <w:pPr>
        <w:rPr>
          <w:rFonts w:ascii="Times New Roman" w:hAnsi="Times New Roman"/>
          <w:sz w:val="28"/>
        </w:rPr>
      </w:pPr>
    </w:p>
    <w:p w14:paraId="512050D0" w14:textId="7652EEB7" w:rsidR="00681C8C" w:rsidRPr="00681C8C" w:rsidRDefault="00681C8C" w:rsidP="00681C8C">
      <w:pPr>
        <w:rPr>
          <w:rFonts w:ascii="Times New Roman" w:hAnsi="Times New Roman"/>
          <w:b/>
          <w:sz w:val="28"/>
        </w:rPr>
      </w:pPr>
      <w:r w:rsidRPr="00681C8C">
        <w:rPr>
          <w:rFonts w:ascii="Times New Roman" w:hAnsi="Times New Roman"/>
          <w:b/>
          <w:sz w:val="28"/>
        </w:rPr>
        <w:t>Председатель:</w:t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</w:r>
      <w:r w:rsidRPr="00681C8C">
        <w:rPr>
          <w:rFonts w:ascii="Times New Roman" w:hAnsi="Times New Roman"/>
          <w:b/>
          <w:sz w:val="28"/>
        </w:rPr>
        <w:tab/>
        <w:t>Н.Н.Тимофеев</w:t>
      </w:r>
    </w:p>
    <w:p w14:paraId="669CE3BB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65C7207A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2335DBB6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643AA477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38C450C8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5E5BE38B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06353200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41CBF00F" w14:textId="77777777" w:rsidR="00681C8C" w:rsidRDefault="00681C8C">
      <w:pPr>
        <w:rPr>
          <w:rFonts w:ascii="Times New Roman" w:hAnsi="Times New Roman"/>
          <w:b/>
          <w:sz w:val="28"/>
        </w:rPr>
      </w:pPr>
    </w:p>
    <w:p w14:paraId="75A5188B" w14:textId="41B06BC0" w:rsidR="00681C8C" w:rsidRDefault="00681C8C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Приложение №1</w:t>
      </w:r>
    </w:p>
    <w:p w14:paraId="28227AB2" w14:textId="4D4B8ACD" w:rsidR="00681C8C" w:rsidRDefault="006C5223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Учебный план осенней сессии  Ш</w:t>
      </w:r>
      <w:r w:rsidR="00681C8C">
        <w:rPr>
          <w:rFonts w:ascii="Times New Roman" w:hAnsi="Times New Roman"/>
          <w:b/>
          <w:sz w:val="28"/>
        </w:rPr>
        <w:t>колы профсоюзного актива 2022г.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6079"/>
        <w:gridCol w:w="3943"/>
      </w:tblGrid>
      <w:tr w:rsidR="00484EBE" w:rsidRPr="00656E49" w14:paraId="15DAC2D2" w14:textId="77777777" w:rsidTr="00B241D9">
        <w:tc>
          <w:tcPr>
            <w:tcW w:w="751" w:type="dxa"/>
            <w:shd w:val="clear" w:color="auto" w:fill="auto"/>
          </w:tcPr>
          <w:p w14:paraId="48BAAC0D" w14:textId="15888114" w:rsidR="00484EBE" w:rsidRPr="00727E7B" w:rsidRDefault="00B241D9">
            <w:pPr>
              <w:rPr>
                <w:rFonts w:ascii="Times New Roman" w:hAnsi="Times New Roman"/>
                <w:sz w:val="24"/>
                <w:szCs w:val="24"/>
              </w:rPr>
            </w:pPr>
            <w:r w:rsidRPr="00727E7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79" w:type="dxa"/>
            <w:shd w:val="clear" w:color="auto" w:fill="auto"/>
          </w:tcPr>
          <w:p w14:paraId="3C6758F9" w14:textId="07655F57" w:rsidR="00484EBE" w:rsidRPr="00727E7B" w:rsidRDefault="00B241D9">
            <w:pPr>
              <w:rPr>
                <w:rFonts w:ascii="Times New Roman" w:hAnsi="Times New Roman"/>
                <w:sz w:val="24"/>
                <w:szCs w:val="24"/>
              </w:rPr>
            </w:pPr>
            <w:r w:rsidRPr="00727E7B">
              <w:rPr>
                <w:rFonts w:ascii="Times New Roman" w:hAnsi="Times New Roman"/>
                <w:sz w:val="24"/>
                <w:szCs w:val="24"/>
              </w:rPr>
              <w:t>Тематическое направление лекционно</w:t>
            </w:r>
            <w:r w:rsidR="00727E7B" w:rsidRPr="00727E7B">
              <w:rPr>
                <w:rFonts w:ascii="Times New Roman" w:hAnsi="Times New Roman"/>
                <w:sz w:val="24"/>
                <w:szCs w:val="24"/>
              </w:rPr>
              <w:t>го занятия</w:t>
            </w:r>
            <w:r w:rsidR="00484EBE" w:rsidRPr="00727E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43" w:type="dxa"/>
            <w:shd w:val="clear" w:color="auto" w:fill="auto"/>
          </w:tcPr>
          <w:p w14:paraId="63CD11A9" w14:textId="6552E33B" w:rsidR="00484EBE" w:rsidRPr="00727E7B" w:rsidRDefault="00484EBE">
            <w:pPr>
              <w:rPr>
                <w:rFonts w:ascii="Times New Roman" w:hAnsi="Times New Roman"/>
                <w:sz w:val="24"/>
                <w:szCs w:val="24"/>
              </w:rPr>
            </w:pPr>
            <w:r w:rsidRPr="00727E7B">
              <w:rPr>
                <w:rFonts w:ascii="Times New Roman" w:hAnsi="Times New Roman"/>
                <w:sz w:val="24"/>
                <w:szCs w:val="24"/>
              </w:rPr>
              <w:t>ФИО лектора</w:t>
            </w:r>
          </w:p>
        </w:tc>
      </w:tr>
      <w:tr w:rsidR="00484EBE" w:rsidRPr="00B241D9" w14:paraId="11C17CB7" w14:textId="77777777" w:rsidTr="00B241D9">
        <w:tc>
          <w:tcPr>
            <w:tcW w:w="751" w:type="dxa"/>
            <w:shd w:val="clear" w:color="auto" w:fill="auto"/>
          </w:tcPr>
          <w:p w14:paraId="0470BA13" w14:textId="634999FC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6079" w:type="dxa"/>
            <w:shd w:val="clear" w:color="auto" w:fill="auto"/>
          </w:tcPr>
          <w:p w14:paraId="739F1ED3" w14:textId="3DAC6270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  <w:szCs w:val="28"/>
              </w:rPr>
              <w:t>О текущих моментах  развития системы образования  и о деятельности Саратовской областной организации Общероссийского Профсоюза образования в современных условиях.</w:t>
            </w:r>
          </w:p>
        </w:tc>
        <w:tc>
          <w:tcPr>
            <w:tcW w:w="3943" w:type="dxa"/>
            <w:shd w:val="clear" w:color="auto" w:fill="auto"/>
          </w:tcPr>
          <w:p w14:paraId="3A6E8023" w14:textId="66682EDF" w:rsidR="00484EBE" w:rsidRPr="007C7E20" w:rsidRDefault="00484EBE">
            <w:pPr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>Тимофеев Н.Н., председатель Саратовской областной организации Общероссийского профсоюза образования</w:t>
            </w:r>
          </w:p>
        </w:tc>
      </w:tr>
      <w:tr w:rsidR="00484EBE" w:rsidRPr="00B241D9" w14:paraId="47A51A37" w14:textId="77777777" w:rsidTr="00B241D9">
        <w:tc>
          <w:tcPr>
            <w:tcW w:w="751" w:type="dxa"/>
            <w:shd w:val="clear" w:color="auto" w:fill="auto"/>
          </w:tcPr>
          <w:p w14:paraId="46DA2F1A" w14:textId="3DC9EB4D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6079" w:type="dxa"/>
            <w:shd w:val="clear" w:color="auto" w:fill="auto"/>
          </w:tcPr>
          <w:p w14:paraId="3B4DE23F" w14:textId="3913118E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>Особенности организационной деятельности первичной профсоюзной организации в условиях применения нового Устава Общероссийского Профсоюза образования.</w:t>
            </w:r>
          </w:p>
        </w:tc>
        <w:tc>
          <w:tcPr>
            <w:tcW w:w="3943" w:type="dxa"/>
            <w:shd w:val="clear" w:color="auto" w:fill="auto"/>
          </w:tcPr>
          <w:p w14:paraId="35ED50A5" w14:textId="4DB6AF2D" w:rsidR="00484EBE" w:rsidRPr="007C7E20" w:rsidRDefault="00484EBE">
            <w:pPr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>Попова Г.Н., заместитель председателя</w:t>
            </w:r>
          </w:p>
        </w:tc>
      </w:tr>
      <w:tr w:rsidR="00484EBE" w:rsidRPr="00B241D9" w14:paraId="21B6A6CB" w14:textId="77777777" w:rsidTr="00B241D9">
        <w:tc>
          <w:tcPr>
            <w:tcW w:w="751" w:type="dxa"/>
            <w:shd w:val="clear" w:color="auto" w:fill="auto"/>
          </w:tcPr>
          <w:p w14:paraId="23EB8CF8" w14:textId="746B347A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6079" w:type="dxa"/>
            <w:shd w:val="clear" w:color="auto" w:fill="auto"/>
          </w:tcPr>
          <w:p w14:paraId="6FC73027" w14:textId="552CD59B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>Новое в трудовом законодательстве.</w:t>
            </w:r>
          </w:p>
          <w:p w14:paraId="1E8BC988" w14:textId="2249A354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 xml:space="preserve">Правовые аспекты реорганизации  образовательных </w:t>
            </w:r>
            <w:r w:rsidR="00B241D9">
              <w:rPr>
                <w:rFonts w:ascii="Times New Roman" w:hAnsi="Times New Roman"/>
                <w:sz w:val="28"/>
              </w:rPr>
              <w:t>организаций.</w:t>
            </w:r>
          </w:p>
        </w:tc>
        <w:tc>
          <w:tcPr>
            <w:tcW w:w="3943" w:type="dxa"/>
            <w:shd w:val="clear" w:color="auto" w:fill="auto"/>
          </w:tcPr>
          <w:p w14:paraId="73BF2C29" w14:textId="6AFC1DA9" w:rsidR="00484EBE" w:rsidRPr="007C7E20" w:rsidRDefault="00484EBE">
            <w:pPr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 xml:space="preserve">Гордеева Т.А., главный правовой инспектор труда Саратовской областной организации Профсоюза </w:t>
            </w:r>
          </w:p>
        </w:tc>
      </w:tr>
      <w:tr w:rsidR="00484EBE" w:rsidRPr="00B241D9" w14:paraId="7E9DCBE2" w14:textId="77777777" w:rsidTr="00B241D9">
        <w:tc>
          <w:tcPr>
            <w:tcW w:w="751" w:type="dxa"/>
            <w:shd w:val="clear" w:color="auto" w:fill="auto"/>
          </w:tcPr>
          <w:p w14:paraId="77297E3A" w14:textId="650AD075" w:rsidR="00484EBE" w:rsidRPr="00B241D9" w:rsidRDefault="00484EBE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6079" w:type="dxa"/>
            <w:shd w:val="clear" w:color="auto" w:fill="auto"/>
          </w:tcPr>
          <w:p w14:paraId="0DDC7806" w14:textId="20455749" w:rsidR="00484EBE" w:rsidRPr="00B241D9" w:rsidRDefault="00BF1532">
            <w:pPr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</w:rPr>
              <w:t xml:space="preserve">Правовые основы для  установления системы и размеров  оплаты труда </w:t>
            </w:r>
            <w:r w:rsidR="00B241D9" w:rsidRPr="00B241D9">
              <w:rPr>
                <w:rFonts w:ascii="Times New Roman" w:hAnsi="Times New Roman"/>
                <w:sz w:val="28"/>
              </w:rPr>
              <w:t xml:space="preserve"> работников образования Саратовской области.</w:t>
            </w:r>
          </w:p>
        </w:tc>
        <w:tc>
          <w:tcPr>
            <w:tcW w:w="3943" w:type="dxa"/>
            <w:shd w:val="clear" w:color="auto" w:fill="auto"/>
          </w:tcPr>
          <w:p w14:paraId="5DF548E2" w14:textId="493392DD" w:rsidR="00484EBE" w:rsidRPr="007C7E20" w:rsidRDefault="00B241D9">
            <w:pPr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>Буряк Н.А., главный специалист по вопросам оплаты труда Саратовской областной организации  Профсоюза, правовой инспектор труда</w:t>
            </w:r>
          </w:p>
        </w:tc>
      </w:tr>
      <w:tr w:rsidR="00B241D9" w:rsidRPr="00B241D9" w14:paraId="6A12537A" w14:textId="77777777" w:rsidTr="00B241D9">
        <w:tc>
          <w:tcPr>
            <w:tcW w:w="751" w:type="dxa"/>
            <w:shd w:val="clear" w:color="auto" w:fill="auto"/>
          </w:tcPr>
          <w:p w14:paraId="14505224" w14:textId="39299891" w:rsidR="00B241D9" w:rsidRPr="00B241D9" w:rsidRDefault="007C7E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6079" w:type="dxa"/>
            <w:shd w:val="clear" w:color="auto" w:fill="auto"/>
          </w:tcPr>
          <w:p w14:paraId="686BE746" w14:textId="692392AD" w:rsidR="00B241D9" w:rsidRPr="00B241D9" w:rsidRDefault="00B241D9" w:rsidP="00B241D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  <w:szCs w:val="28"/>
              </w:rPr>
              <w:t xml:space="preserve">Особенности защиты прав членов Профсоюза на здоровые и безопасные условия труда в условиях нового  законодательства по вопросам охраны труда. </w:t>
            </w:r>
          </w:p>
        </w:tc>
        <w:tc>
          <w:tcPr>
            <w:tcW w:w="3943" w:type="dxa"/>
            <w:shd w:val="clear" w:color="auto" w:fill="auto"/>
          </w:tcPr>
          <w:p w14:paraId="2C50D1D8" w14:textId="62E3D8A2" w:rsidR="00B241D9" w:rsidRPr="007C7E20" w:rsidRDefault="00B241D9" w:rsidP="000432C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>Сысуев Д.А., главный технический инспектор труда Саратовской областной организации Профсоюза</w:t>
            </w:r>
          </w:p>
          <w:p w14:paraId="0E944B1D" w14:textId="77777777" w:rsidR="00B241D9" w:rsidRPr="007C7E20" w:rsidRDefault="00B241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41D9" w:rsidRPr="00B241D9" w14:paraId="30C7120D" w14:textId="77777777" w:rsidTr="00B241D9">
        <w:tc>
          <w:tcPr>
            <w:tcW w:w="751" w:type="dxa"/>
            <w:shd w:val="clear" w:color="auto" w:fill="auto"/>
          </w:tcPr>
          <w:p w14:paraId="47B70A59" w14:textId="0BCED37D" w:rsidR="00B241D9" w:rsidRPr="00B241D9" w:rsidRDefault="007C7E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6079" w:type="dxa"/>
            <w:shd w:val="clear" w:color="auto" w:fill="auto"/>
          </w:tcPr>
          <w:p w14:paraId="5414D9F6" w14:textId="27FBB62A" w:rsidR="00B241D9" w:rsidRPr="00B241D9" w:rsidRDefault="00B241D9" w:rsidP="00B241D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  <w:szCs w:val="28"/>
              </w:rPr>
              <w:t xml:space="preserve">Профессиональное образование Саратовской области: социальный диалог в целях защиты социально-трудовых прав работников. </w:t>
            </w:r>
          </w:p>
        </w:tc>
        <w:tc>
          <w:tcPr>
            <w:tcW w:w="3943" w:type="dxa"/>
            <w:shd w:val="clear" w:color="auto" w:fill="auto"/>
          </w:tcPr>
          <w:p w14:paraId="3EFAA635" w14:textId="5B9A3E4D" w:rsidR="00B241D9" w:rsidRPr="007C7E20" w:rsidRDefault="00B241D9" w:rsidP="00B241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>Шкитина М.В.,  главный специалист, заместитель председателя Саратовской областной организации Профсоюза</w:t>
            </w:r>
          </w:p>
        </w:tc>
      </w:tr>
      <w:tr w:rsidR="00484EBE" w:rsidRPr="00B241D9" w14:paraId="60F41ED4" w14:textId="77777777" w:rsidTr="00B241D9">
        <w:tc>
          <w:tcPr>
            <w:tcW w:w="751" w:type="dxa"/>
            <w:shd w:val="clear" w:color="auto" w:fill="auto"/>
          </w:tcPr>
          <w:p w14:paraId="06A392BE" w14:textId="02410C5A" w:rsidR="00484EBE" w:rsidRPr="00B241D9" w:rsidRDefault="007C7E2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B241D9" w:rsidRPr="00B241D9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6079" w:type="dxa"/>
            <w:shd w:val="clear" w:color="auto" w:fill="auto"/>
          </w:tcPr>
          <w:p w14:paraId="4C413D64" w14:textId="44C23543" w:rsidR="00484EBE" w:rsidRPr="00B241D9" w:rsidRDefault="00B241D9" w:rsidP="00B241D9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  <w:r w:rsidRPr="00B241D9">
              <w:rPr>
                <w:rFonts w:ascii="Times New Roman" w:hAnsi="Times New Roman"/>
                <w:sz w:val="28"/>
                <w:szCs w:val="28"/>
              </w:rPr>
              <w:t>Особенности учета членов Профсоюза при реализации профсоюзного проекта «Электронный профсоюзный билет». Особенности участия в Федеральной бонусной программе</w:t>
            </w:r>
            <w:r w:rsidRPr="00B241D9">
              <w:t xml:space="preserve"> </w:t>
            </w:r>
            <w:hyperlink r:id="rId9" w:tgtFrame="_blank" w:history="1">
              <w:r w:rsidRPr="00B241D9">
                <w:rPr>
                  <w:rStyle w:val="ad"/>
                  <w:rFonts w:ascii="Arial" w:hAnsi="Arial" w:cs="Arial"/>
                  <w:bCs/>
                  <w:sz w:val="23"/>
                  <w:szCs w:val="23"/>
                  <w:shd w:val="clear" w:color="auto" w:fill="FFFFFF"/>
                </w:rPr>
                <w:t>profcards</w:t>
              </w:r>
            </w:hyperlink>
            <w:r w:rsidRPr="00B241D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43" w:type="dxa"/>
            <w:shd w:val="clear" w:color="auto" w:fill="auto"/>
          </w:tcPr>
          <w:p w14:paraId="0DE95E9C" w14:textId="771A0A95" w:rsidR="00B241D9" w:rsidRPr="007C7E20" w:rsidRDefault="00B241D9" w:rsidP="00B241D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E20">
              <w:rPr>
                <w:rFonts w:ascii="Times New Roman" w:hAnsi="Times New Roman"/>
                <w:sz w:val="24"/>
                <w:szCs w:val="24"/>
              </w:rPr>
              <w:t>Тимофеев И.Д., ведущий специалист Саратовской областной организации Профсоюза, ответственный за АИС</w:t>
            </w:r>
          </w:p>
          <w:p w14:paraId="7DDD1245" w14:textId="77777777" w:rsidR="00484EBE" w:rsidRPr="007C7E20" w:rsidRDefault="00484EBE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</w:tbl>
    <w:p w14:paraId="60DE6D64" w14:textId="31C1CE52" w:rsidR="00727E7B" w:rsidRDefault="00727E7B" w:rsidP="00727E7B">
      <w:pPr>
        <w:ind w:left="708" w:hanging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Приложение №2</w:t>
      </w:r>
    </w:p>
    <w:p w14:paraId="7314FE59" w14:textId="14198065" w:rsidR="00681C8C" w:rsidRDefault="00727E7B" w:rsidP="00727E7B">
      <w:pPr>
        <w:tabs>
          <w:tab w:val="left" w:pos="3045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ab/>
      </w:r>
      <w:r w:rsidRPr="00727E7B">
        <w:rPr>
          <w:rFonts w:ascii="Times New Roman" w:hAnsi="Times New Roman"/>
          <w:b/>
          <w:sz w:val="28"/>
        </w:rPr>
        <w:t xml:space="preserve">Расписание  занятий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1601"/>
        <w:gridCol w:w="1374"/>
        <w:gridCol w:w="1929"/>
      </w:tblGrid>
      <w:tr w:rsidR="00DC139A" w:rsidRPr="00DC139A" w14:paraId="52B97F67" w14:textId="77777777" w:rsidTr="00A80C53">
        <w:tc>
          <w:tcPr>
            <w:tcW w:w="5269" w:type="dxa"/>
            <w:shd w:val="clear" w:color="auto" w:fill="auto"/>
          </w:tcPr>
          <w:p w14:paraId="529794E8" w14:textId="091CE8D9" w:rsidR="00727E7B" w:rsidRPr="00DC139A" w:rsidRDefault="00727E7B" w:rsidP="00DC139A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</w:rPr>
            </w:pPr>
            <w:r w:rsidRPr="00DC139A">
              <w:rPr>
                <w:rFonts w:ascii="Times New Roman" w:hAnsi="Times New Roman"/>
                <w:b/>
              </w:rPr>
              <w:t>Категория участников</w:t>
            </w:r>
          </w:p>
        </w:tc>
        <w:tc>
          <w:tcPr>
            <w:tcW w:w="1601" w:type="dxa"/>
            <w:shd w:val="clear" w:color="auto" w:fill="auto"/>
          </w:tcPr>
          <w:p w14:paraId="1C385CA7" w14:textId="34EC468A" w:rsidR="00727E7B" w:rsidRPr="00DC139A" w:rsidRDefault="00727E7B" w:rsidP="00DC139A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</w:rPr>
            </w:pPr>
            <w:r w:rsidRPr="00DC139A">
              <w:rPr>
                <w:rFonts w:ascii="Times New Roman" w:hAnsi="Times New Roman"/>
                <w:b/>
              </w:rPr>
              <w:t>Дата проведения занятий</w:t>
            </w:r>
          </w:p>
        </w:tc>
        <w:tc>
          <w:tcPr>
            <w:tcW w:w="1374" w:type="dxa"/>
            <w:shd w:val="clear" w:color="auto" w:fill="auto"/>
          </w:tcPr>
          <w:p w14:paraId="5B242380" w14:textId="77777777" w:rsidR="00727E7B" w:rsidRPr="00DC139A" w:rsidRDefault="00727E7B" w:rsidP="00DC139A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</w:rPr>
            </w:pPr>
            <w:r w:rsidRPr="00DC139A">
              <w:rPr>
                <w:rFonts w:ascii="Times New Roman" w:hAnsi="Times New Roman"/>
                <w:b/>
              </w:rPr>
              <w:t>время проведения</w:t>
            </w:r>
          </w:p>
          <w:p w14:paraId="6900FBEA" w14:textId="106B468F" w:rsidR="00727E7B" w:rsidRPr="00DC139A" w:rsidRDefault="00727E7B" w:rsidP="00DC139A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</w:rPr>
            </w:pPr>
            <w:r w:rsidRPr="00DC139A">
              <w:rPr>
                <w:rFonts w:ascii="Times New Roman" w:hAnsi="Times New Roman"/>
                <w:b/>
              </w:rPr>
              <w:t>занятий</w:t>
            </w:r>
          </w:p>
        </w:tc>
        <w:tc>
          <w:tcPr>
            <w:tcW w:w="1929" w:type="dxa"/>
            <w:shd w:val="clear" w:color="auto" w:fill="auto"/>
          </w:tcPr>
          <w:p w14:paraId="39473A60" w14:textId="14DC7854" w:rsidR="00727E7B" w:rsidRPr="00DC139A" w:rsidRDefault="00727E7B" w:rsidP="00DC139A">
            <w:pPr>
              <w:tabs>
                <w:tab w:val="left" w:pos="3045"/>
              </w:tabs>
              <w:jc w:val="center"/>
              <w:rPr>
                <w:rFonts w:ascii="Times New Roman" w:hAnsi="Times New Roman"/>
                <w:b/>
              </w:rPr>
            </w:pPr>
            <w:r w:rsidRPr="00DC139A">
              <w:rPr>
                <w:rFonts w:ascii="Times New Roman" w:hAnsi="Times New Roman"/>
                <w:b/>
              </w:rPr>
              <w:t>Форма проведения занятий</w:t>
            </w:r>
          </w:p>
        </w:tc>
      </w:tr>
      <w:tr w:rsidR="00DC139A" w:rsidRPr="00DC139A" w14:paraId="3234F20D" w14:textId="77777777" w:rsidTr="00A80C53">
        <w:tc>
          <w:tcPr>
            <w:tcW w:w="5269" w:type="dxa"/>
            <w:shd w:val="clear" w:color="auto" w:fill="auto"/>
          </w:tcPr>
          <w:p w14:paraId="31597925" w14:textId="1472BA8C" w:rsidR="00727E7B" w:rsidRPr="00DC139A" w:rsidRDefault="00727E7B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Председатели первичных профсоюзных организаций учреждений среднего профессионального образования</w:t>
            </w:r>
          </w:p>
        </w:tc>
        <w:tc>
          <w:tcPr>
            <w:tcW w:w="1601" w:type="dxa"/>
            <w:shd w:val="clear" w:color="auto" w:fill="auto"/>
          </w:tcPr>
          <w:p w14:paraId="50895B67" w14:textId="3B3B127E" w:rsidR="00727E7B" w:rsidRPr="007C7E20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b/>
                <w:sz w:val="28"/>
              </w:rPr>
            </w:pPr>
            <w:r w:rsidRPr="007C7E20">
              <w:rPr>
                <w:rFonts w:ascii="Times New Roman" w:hAnsi="Times New Roman"/>
                <w:b/>
                <w:sz w:val="28"/>
              </w:rPr>
              <w:t>20</w:t>
            </w:r>
            <w:r w:rsidR="00727E7B" w:rsidRPr="007C7E20">
              <w:rPr>
                <w:rFonts w:ascii="Times New Roman" w:hAnsi="Times New Roman"/>
                <w:b/>
                <w:sz w:val="28"/>
              </w:rPr>
              <w:t xml:space="preserve"> сентября</w:t>
            </w:r>
          </w:p>
        </w:tc>
        <w:tc>
          <w:tcPr>
            <w:tcW w:w="1374" w:type="dxa"/>
            <w:shd w:val="clear" w:color="auto" w:fill="auto"/>
          </w:tcPr>
          <w:p w14:paraId="4F892F7E" w14:textId="2CC9DEC9" w:rsidR="00727E7B" w:rsidRPr="00DC139A" w:rsidRDefault="00727E7B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1</w:t>
            </w:r>
            <w:r w:rsidR="009346A7">
              <w:rPr>
                <w:rFonts w:ascii="Times New Roman" w:hAnsi="Times New Roman"/>
                <w:sz w:val="28"/>
              </w:rPr>
              <w:t>4</w:t>
            </w:r>
            <w:r w:rsidRPr="00DC139A">
              <w:rPr>
                <w:rFonts w:ascii="Times New Roman" w:hAnsi="Times New Roman"/>
                <w:sz w:val="28"/>
              </w:rPr>
              <w:t xml:space="preserve">.00 час. </w:t>
            </w:r>
          </w:p>
        </w:tc>
        <w:tc>
          <w:tcPr>
            <w:tcW w:w="1929" w:type="dxa"/>
            <w:shd w:val="clear" w:color="auto" w:fill="auto"/>
          </w:tcPr>
          <w:p w14:paraId="40846BE3" w14:textId="6A05A855" w:rsidR="00727E7B" w:rsidRPr="00DC139A" w:rsidRDefault="007C7E20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вебинар</w:t>
            </w:r>
          </w:p>
        </w:tc>
      </w:tr>
      <w:tr w:rsidR="00A80C53" w:rsidRPr="00DC139A" w14:paraId="73A661CE" w14:textId="77777777" w:rsidTr="00A80C53">
        <w:tc>
          <w:tcPr>
            <w:tcW w:w="5269" w:type="dxa"/>
            <w:shd w:val="clear" w:color="auto" w:fill="auto"/>
          </w:tcPr>
          <w:p w14:paraId="52905107" w14:textId="77777777" w:rsidR="00A80C53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Председатели первичных профсоюзных организаций  учреждений общего образования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14:paraId="2583EDEE" w14:textId="7E484203" w:rsidR="007C7E20" w:rsidRPr="00DC139A" w:rsidRDefault="007C7E20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Председатели первичных профсоюзных организаций учреждений дополнительного образования</w:t>
            </w:r>
          </w:p>
        </w:tc>
        <w:tc>
          <w:tcPr>
            <w:tcW w:w="1601" w:type="dxa"/>
            <w:shd w:val="clear" w:color="auto" w:fill="auto"/>
          </w:tcPr>
          <w:p w14:paraId="514B8FE3" w14:textId="09078745" w:rsidR="00A80C53" w:rsidRPr="007C7E20" w:rsidRDefault="007C7E20" w:rsidP="00DC139A">
            <w:pPr>
              <w:tabs>
                <w:tab w:val="left" w:pos="3045"/>
              </w:tabs>
              <w:rPr>
                <w:rFonts w:ascii="Times New Roman" w:hAnsi="Times New Roman"/>
                <w:b/>
                <w:sz w:val="28"/>
              </w:rPr>
            </w:pPr>
            <w:r w:rsidRPr="007C7E20">
              <w:rPr>
                <w:rFonts w:ascii="Times New Roman" w:hAnsi="Times New Roman"/>
                <w:b/>
                <w:sz w:val="28"/>
              </w:rPr>
              <w:t>23</w:t>
            </w:r>
            <w:r w:rsidR="00A80C53" w:rsidRPr="007C7E20">
              <w:rPr>
                <w:rFonts w:ascii="Times New Roman" w:hAnsi="Times New Roman"/>
                <w:b/>
                <w:sz w:val="28"/>
              </w:rPr>
              <w:t xml:space="preserve"> сентября</w:t>
            </w:r>
          </w:p>
        </w:tc>
        <w:tc>
          <w:tcPr>
            <w:tcW w:w="1374" w:type="dxa"/>
            <w:shd w:val="clear" w:color="auto" w:fill="auto"/>
          </w:tcPr>
          <w:p w14:paraId="5ADBDBCB" w14:textId="2FA053DD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1</w:t>
            </w:r>
            <w:r w:rsidR="009346A7">
              <w:rPr>
                <w:rFonts w:ascii="Times New Roman" w:hAnsi="Times New Roman"/>
                <w:sz w:val="28"/>
              </w:rPr>
              <w:t>5</w:t>
            </w:r>
            <w:r w:rsidRPr="00DC139A">
              <w:rPr>
                <w:rFonts w:ascii="Times New Roman" w:hAnsi="Times New Roman"/>
                <w:sz w:val="28"/>
              </w:rPr>
              <w:t>.00 час.</w:t>
            </w:r>
          </w:p>
        </w:tc>
        <w:tc>
          <w:tcPr>
            <w:tcW w:w="1929" w:type="dxa"/>
            <w:shd w:val="clear" w:color="auto" w:fill="auto"/>
          </w:tcPr>
          <w:p w14:paraId="3F8BDCE7" w14:textId="187586C2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вебинар</w:t>
            </w:r>
          </w:p>
        </w:tc>
      </w:tr>
      <w:tr w:rsidR="00A80C53" w:rsidRPr="00DC139A" w14:paraId="11866702" w14:textId="77777777" w:rsidTr="00A80C53">
        <w:tc>
          <w:tcPr>
            <w:tcW w:w="5269" w:type="dxa"/>
            <w:shd w:val="clear" w:color="auto" w:fill="auto"/>
          </w:tcPr>
          <w:p w14:paraId="1E6D18A5" w14:textId="526DA163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Председатели  первичных профсоюзных организаций учреждений дошкольного образования, профсоюзных групп и профсоюзных организаций в дошкольном образовании.</w:t>
            </w:r>
          </w:p>
        </w:tc>
        <w:tc>
          <w:tcPr>
            <w:tcW w:w="1601" w:type="dxa"/>
            <w:shd w:val="clear" w:color="auto" w:fill="auto"/>
          </w:tcPr>
          <w:p w14:paraId="5A57287D" w14:textId="50BB3693" w:rsidR="00A80C53" w:rsidRPr="007C7E20" w:rsidRDefault="007C7E20" w:rsidP="00DC139A">
            <w:pPr>
              <w:tabs>
                <w:tab w:val="left" w:pos="3045"/>
              </w:tabs>
              <w:rPr>
                <w:rFonts w:ascii="Times New Roman" w:hAnsi="Times New Roman"/>
                <w:b/>
                <w:sz w:val="28"/>
              </w:rPr>
            </w:pPr>
            <w:r w:rsidRPr="007C7E20">
              <w:rPr>
                <w:rFonts w:ascii="Times New Roman" w:hAnsi="Times New Roman"/>
                <w:b/>
                <w:sz w:val="28"/>
              </w:rPr>
              <w:t>26</w:t>
            </w:r>
            <w:r w:rsidR="00A80C53" w:rsidRPr="007C7E20">
              <w:rPr>
                <w:rFonts w:ascii="Times New Roman" w:hAnsi="Times New Roman"/>
                <w:b/>
                <w:sz w:val="28"/>
              </w:rPr>
              <w:t xml:space="preserve"> сентября</w:t>
            </w:r>
          </w:p>
        </w:tc>
        <w:tc>
          <w:tcPr>
            <w:tcW w:w="1374" w:type="dxa"/>
            <w:shd w:val="clear" w:color="auto" w:fill="auto"/>
          </w:tcPr>
          <w:p w14:paraId="5CB9263D" w14:textId="7A0DDF34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1</w:t>
            </w:r>
            <w:r w:rsidR="009346A7">
              <w:rPr>
                <w:rFonts w:ascii="Times New Roman" w:hAnsi="Times New Roman"/>
                <w:sz w:val="28"/>
              </w:rPr>
              <w:t>5</w:t>
            </w:r>
            <w:r w:rsidRPr="00DC139A">
              <w:rPr>
                <w:rFonts w:ascii="Times New Roman" w:hAnsi="Times New Roman"/>
                <w:sz w:val="28"/>
              </w:rPr>
              <w:t>.00 час.</w:t>
            </w:r>
          </w:p>
        </w:tc>
        <w:tc>
          <w:tcPr>
            <w:tcW w:w="1929" w:type="dxa"/>
            <w:shd w:val="clear" w:color="auto" w:fill="auto"/>
          </w:tcPr>
          <w:p w14:paraId="45FCE267" w14:textId="3CB57DFB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вебинар</w:t>
            </w:r>
          </w:p>
        </w:tc>
      </w:tr>
      <w:tr w:rsidR="00A80C53" w:rsidRPr="00DC139A" w14:paraId="6738C06A" w14:textId="77777777" w:rsidTr="00A80C53">
        <w:tc>
          <w:tcPr>
            <w:tcW w:w="5269" w:type="dxa"/>
            <w:shd w:val="clear" w:color="auto" w:fill="auto"/>
          </w:tcPr>
          <w:p w14:paraId="5A3C1069" w14:textId="7D2A2D6D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Председатели Советов молодых педагогов</w:t>
            </w:r>
          </w:p>
        </w:tc>
        <w:tc>
          <w:tcPr>
            <w:tcW w:w="1601" w:type="dxa"/>
            <w:shd w:val="clear" w:color="auto" w:fill="auto"/>
          </w:tcPr>
          <w:p w14:paraId="4D4E6888" w14:textId="561DA25C" w:rsidR="00A80C53" w:rsidRPr="007C7E20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b/>
                <w:sz w:val="28"/>
              </w:rPr>
            </w:pPr>
            <w:r w:rsidRPr="007C7E20">
              <w:rPr>
                <w:rFonts w:ascii="Times New Roman" w:hAnsi="Times New Roman"/>
                <w:b/>
                <w:sz w:val="28"/>
              </w:rPr>
              <w:t>27 сентября</w:t>
            </w:r>
          </w:p>
        </w:tc>
        <w:tc>
          <w:tcPr>
            <w:tcW w:w="1374" w:type="dxa"/>
            <w:shd w:val="clear" w:color="auto" w:fill="auto"/>
          </w:tcPr>
          <w:p w14:paraId="391CFAA7" w14:textId="49EA95B0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15.00</w:t>
            </w:r>
          </w:p>
        </w:tc>
        <w:tc>
          <w:tcPr>
            <w:tcW w:w="1929" w:type="dxa"/>
            <w:shd w:val="clear" w:color="auto" w:fill="auto"/>
          </w:tcPr>
          <w:p w14:paraId="540D01D2" w14:textId="477D5ADA" w:rsidR="00A80C53" w:rsidRPr="00DC139A" w:rsidRDefault="00A80C53" w:rsidP="00DC139A">
            <w:pPr>
              <w:tabs>
                <w:tab w:val="left" w:pos="3045"/>
              </w:tabs>
              <w:rPr>
                <w:rFonts w:ascii="Times New Roman" w:hAnsi="Times New Roman"/>
                <w:sz w:val="28"/>
              </w:rPr>
            </w:pPr>
            <w:r w:rsidRPr="00DC139A">
              <w:rPr>
                <w:rFonts w:ascii="Times New Roman" w:hAnsi="Times New Roman"/>
                <w:sz w:val="28"/>
              </w:rPr>
              <w:t>вебинар</w:t>
            </w:r>
          </w:p>
        </w:tc>
      </w:tr>
    </w:tbl>
    <w:p w14:paraId="315F4C47" w14:textId="77777777" w:rsidR="00727E7B" w:rsidRDefault="00727E7B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5F22F7B4" w14:textId="77777777" w:rsidR="006C5223" w:rsidRDefault="006C522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5B85A2D5" w14:textId="77777777" w:rsidR="006C5223" w:rsidRDefault="006C522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30C4BB8B" w14:textId="77777777" w:rsidR="006C5223" w:rsidRDefault="006C522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19AECBA5" w14:textId="77777777" w:rsidR="00A80C53" w:rsidRDefault="00A80C5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61C73B07" w14:textId="77777777" w:rsidR="00A80C53" w:rsidRDefault="00A80C5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33305D53" w14:textId="77777777" w:rsidR="00A80C53" w:rsidRDefault="00A80C53" w:rsidP="00727E7B">
      <w:pPr>
        <w:tabs>
          <w:tab w:val="left" w:pos="3045"/>
        </w:tabs>
        <w:rPr>
          <w:rFonts w:ascii="Times New Roman" w:hAnsi="Times New Roman"/>
          <w:sz w:val="28"/>
        </w:rPr>
      </w:pPr>
    </w:p>
    <w:p w14:paraId="0F915831" w14:textId="37FC42D7" w:rsidR="00A80C53" w:rsidRPr="006C5223" w:rsidRDefault="00A80C53" w:rsidP="00A80C53">
      <w:pPr>
        <w:tabs>
          <w:tab w:val="left" w:pos="3045"/>
        </w:tabs>
        <w:rPr>
          <w:rFonts w:ascii="Times New Roman" w:hAnsi="Times New Roman"/>
          <w:b/>
          <w:sz w:val="28"/>
        </w:rPr>
      </w:pPr>
    </w:p>
    <w:p w14:paraId="065B8822" w14:textId="6E32AC01" w:rsidR="006C5223" w:rsidRPr="006C5223" w:rsidRDefault="006C5223" w:rsidP="006C5223">
      <w:pPr>
        <w:tabs>
          <w:tab w:val="left" w:pos="3045"/>
        </w:tabs>
        <w:spacing w:after="0"/>
        <w:jc w:val="center"/>
        <w:rPr>
          <w:rFonts w:ascii="Times New Roman" w:hAnsi="Times New Roman"/>
          <w:b/>
          <w:sz w:val="28"/>
        </w:rPr>
      </w:pPr>
    </w:p>
    <w:sectPr w:rsidR="006C5223" w:rsidRPr="006C5223" w:rsidSect="00681C8C">
      <w:headerReference w:type="default" r:id="rId10"/>
      <w:pgSz w:w="11906" w:h="16838"/>
      <w:pgMar w:top="1134" w:right="99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6D170" w14:textId="77777777" w:rsidR="00362333" w:rsidRDefault="00362333" w:rsidP="00F0733B">
      <w:pPr>
        <w:spacing w:after="0" w:line="240" w:lineRule="auto"/>
      </w:pPr>
      <w:r>
        <w:separator/>
      </w:r>
    </w:p>
  </w:endnote>
  <w:endnote w:type="continuationSeparator" w:id="0">
    <w:p w14:paraId="1AB63FDD" w14:textId="77777777" w:rsidR="00362333" w:rsidRDefault="00362333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24F5C" w14:textId="77777777" w:rsidR="00362333" w:rsidRDefault="00362333" w:rsidP="00F0733B">
      <w:pPr>
        <w:spacing w:after="0" w:line="240" w:lineRule="auto"/>
      </w:pPr>
      <w:r>
        <w:separator/>
      </w:r>
    </w:p>
  </w:footnote>
  <w:footnote w:type="continuationSeparator" w:id="0">
    <w:p w14:paraId="4CABB991" w14:textId="77777777" w:rsidR="00362333" w:rsidRDefault="00362333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534347">
      <w:rPr>
        <w:rFonts w:ascii="Times New Roman" w:hAnsi="Times New Roman"/>
        <w:noProof/>
        <w:sz w:val="24"/>
        <w:szCs w:val="24"/>
      </w:rPr>
      <w:t>3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789738988">
    <w:abstractNumId w:val="4"/>
  </w:num>
  <w:num w:numId="2" w16cid:durableId="1153990633">
    <w:abstractNumId w:val="15"/>
  </w:num>
  <w:num w:numId="3" w16cid:durableId="621304851">
    <w:abstractNumId w:val="17"/>
  </w:num>
  <w:num w:numId="4" w16cid:durableId="494565878">
    <w:abstractNumId w:val="11"/>
  </w:num>
  <w:num w:numId="5" w16cid:durableId="19548553">
    <w:abstractNumId w:val="0"/>
  </w:num>
  <w:num w:numId="6" w16cid:durableId="123543873">
    <w:abstractNumId w:val="13"/>
  </w:num>
  <w:num w:numId="7" w16cid:durableId="876159390">
    <w:abstractNumId w:val="14"/>
  </w:num>
  <w:num w:numId="8" w16cid:durableId="1546985448">
    <w:abstractNumId w:val="18"/>
  </w:num>
  <w:num w:numId="9" w16cid:durableId="961109840">
    <w:abstractNumId w:val="2"/>
  </w:num>
  <w:num w:numId="10" w16cid:durableId="1660116225">
    <w:abstractNumId w:val="16"/>
  </w:num>
  <w:num w:numId="11" w16cid:durableId="1677422145">
    <w:abstractNumId w:val="9"/>
  </w:num>
  <w:num w:numId="12" w16cid:durableId="477578167">
    <w:abstractNumId w:val="5"/>
  </w:num>
  <w:num w:numId="13" w16cid:durableId="1908299162">
    <w:abstractNumId w:val="1"/>
  </w:num>
  <w:num w:numId="14" w16cid:durableId="759257675">
    <w:abstractNumId w:val="8"/>
  </w:num>
  <w:num w:numId="15" w16cid:durableId="1284576272">
    <w:abstractNumId w:val="6"/>
  </w:num>
  <w:num w:numId="16" w16cid:durableId="2078890729">
    <w:abstractNumId w:val="3"/>
  </w:num>
  <w:num w:numId="17" w16cid:durableId="2078820841">
    <w:abstractNumId w:val="12"/>
  </w:num>
  <w:num w:numId="18" w16cid:durableId="2137093283">
    <w:abstractNumId w:val="10"/>
  </w:num>
  <w:num w:numId="19" w16cid:durableId="19164307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32C9"/>
    <w:rsid w:val="0004474C"/>
    <w:rsid w:val="00060688"/>
    <w:rsid w:val="00065BED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64DAB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2333"/>
    <w:rsid w:val="00363C89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6CC8"/>
    <w:rsid w:val="00482567"/>
    <w:rsid w:val="00484EBE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0955"/>
    <w:rsid w:val="004F1B35"/>
    <w:rsid w:val="0052243A"/>
    <w:rsid w:val="00532F1D"/>
    <w:rsid w:val="00534347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56E49"/>
    <w:rsid w:val="006615DC"/>
    <w:rsid w:val="00663A6D"/>
    <w:rsid w:val="00663C02"/>
    <w:rsid w:val="00667067"/>
    <w:rsid w:val="00671B20"/>
    <w:rsid w:val="00680DBD"/>
    <w:rsid w:val="00681C8C"/>
    <w:rsid w:val="00684AE8"/>
    <w:rsid w:val="0069509A"/>
    <w:rsid w:val="00696450"/>
    <w:rsid w:val="006A31AE"/>
    <w:rsid w:val="006A48EA"/>
    <w:rsid w:val="006C5223"/>
    <w:rsid w:val="006E51CB"/>
    <w:rsid w:val="006F5B5D"/>
    <w:rsid w:val="00713321"/>
    <w:rsid w:val="00716D6C"/>
    <w:rsid w:val="00727E7B"/>
    <w:rsid w:val="00750330"/>
    <w:rsid w:val="00751FC3"/>
    <w:rsid w:val="00754B60"/>
    <w:rsid w:val="00761C95"/>
    <w:rsid w:val="007639DA"/>
    <w:rsid w:val="00770361"/>
    <w:rsid w:val="00770E7E"/>
    <w:rsid w:val="00781915"/>
    <w:rsid w:val="0078313B"/>
    <w:rsid w:val="00783CFA"/>
    <w:rsid w:val="007B0438"/>
    <w:rsid w:val="007C7E20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41F0C"/>
    <w:rsid w:val="00844F34"/>
    <w:rsid w:val="0087241C"/>
    <w:rsid w:val="0089316B"/>
    <w:rsid w:val="00897115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346A7"/>
    <w:rsid w:val="0098055A"/>
    <w:rsid w:val="00995848"/>
    <w:rsid w:val="00995C0F"/>
    <w:rsid w:val="009A0F97"/>
    <w:rsid w:val="009A3410"/>
    <w:rsid w:val="009A7783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12B1"/>
    <w:rsid w:val="00A6788D"/>
    <w:rsid w:val="00A67B55"/>
    <w:rsid w:val="00A710F2"/>
    <w:rsid w:val="00A7685A"/>
    <w:rsid w:val="00A80C53"/>
    <w:rsid w:val="00A918CC"/>
    <w:rsid w:val="00A9571C"/>
    <w:rsid w:val="00A96D4C"/>
    <w:rsid w:val="00AA067F"/>
    <w:rsid w:val="00AA1871"/>
    <w:rsid w:val="00AA2191"/>
    <w:rsid w:val="00AB66BB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41D9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153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2C8F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21A6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C139A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AE9D1E5A-1AFA-4836-97E2-61543ECC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fcard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A844E-DFD6-4FFB-9342-A529C1CD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13</cp:revision>
  <cp:lastPrinted>2022-09-08T05:54:00Z</cp:lastPrinted>
  <dcterms:created xsi:type="dcterms:W3CDTF">2022-08-30T04:33:00Z</dcterms:created>
  <dcterms:modified xsi:type="dcterms:W3CDTF">2022-09-14T09:28:00Z</dcterms:modified>
</cp:coreProperties>
</file>