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58200563" w:rsidR="00BD5029" w:rsidRPr="003D47A4" w:rsidRDefault="002D0BCE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4FF3D43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13D157C3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161A4A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A4A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61A4A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281F081C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A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77777777" w:rsidR="00BD5029" w:rsidRPr="004E514E" w:rsidRDefault="00BD5029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FECA1D" w14:textId="7A39389A" w:rsidR="007770ED" w:rsidRPr="007770ED" w:rsidRDefault="007770ED" w:rsidP="007770ED">
      <w:pPr>
        <w:pStyle w:val="Default"/>
        <w:rPr>
          <w:szCs w:val="28"/>
        </w:rPr>
      </w:pPr>
      <w:r w:rsidRPr="007770ED">
        <w:rPr>
          <w:b/>
          <w:bCs/>
          <w:szCs w:val="28"/>
        </w:rPr>
        <w:t xml:space="preserve">О ходе реализации Проекта </w:t>
      </w:r>
    </w:p>
    <w:p w14:paraId="439C865D" w14:textId="77777777" w:rsidR="007770ED" w:rsidRPr="007770ED" w:rsidRDefault="007770ED" w:rsidP="007770ED">
      <w:pPr>
        <w:pStyle w:val="Default"/>
        <w:rPr>
          <w:szCs w:val="28"/>
        </w:rPr>
      </w:pPr>
      <w:r w:rsidRPr="007770ED">
        <w:rPr>
          <w:b/>
          <w:bCs/>
          <w:szCs w:val="28"/>
        </w:rPr>
        <w:t xml:space="preserve">«Цифровизация Общероссийского </w:t>
      </w:r>
    </w:p>
    <w:p w14:paraId="656087B6" w14:textId="66DB70BB" w:rsidR="00D32659" w:rsidRPr="007770ED" w:rsidRDefault="007770ED" w:rsidP="007770ED">
      <w:pPr>
        <w:spacing w:after="0" w:line="240" w:lineRule="auto"/>
        <w:rPr>
          <w:rFonts w:ascii="Times New Roman" w:hAnsi="Times New Roman"/>
          <w:i/>
          <w:szCs w:val="24"/>
        </w:rPr>
      </w:pPr>
      <w:r w:rsidRPr="007770ED">
        <w:rPr>
          <w:rFonts w:ascii="Times New Roman" w:hAnsi="Times New Roman"/>
          <w:b/>
          <w:bCs/>
          <w:sz w:val="24"/>
          <w:szCs w:val="28"/>
        </w:rPr>
        <w:t>Профсоюза образования»</w:t>
      </w:r>
    </w:p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FC31EC5" w14:textId="77777777" w:rsidR="007770ED" w:rsidRDefault="00DB3F29" w:rsidP="007770ED">
      <w:pPr>
        <w:pStyle w:val="Default"/>
      </w:pPr>
      <w:r>
        <w:rPr>
          <w:b/>
          <w:sz w:val="28"/>
        </w:rPr>
        <w:t xml:space="preserve"> </w:t>
      </w:r>
    </w:p>
    <w:p w14:paraId="10A89D5B" w14:textId="77777777" w:rsidR="007770ED" w:rsidRDefault="007770ED" w:rsidP="00777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F97D57" w14:textId="6E9C6D13" w:rsidR="00035539" w:rsidRDefault="007770ED" w:rsidP="00B57DA7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7770ED">
        <w:rPr>
          <w:rFonts w:ascii="Times New Roman" w:hAnsi="Times New Roman"/>
          <w:sz w:val="28"/>
          <w:szCs w:val="28"/>
        </w:rPr>
        <w:t>Заслушав информацию «О ходе реализации проекта «Цифровизация Общерос</w:t>
      </w:r>
      <w:r w:rsidR="00D743E2">
        <w:rPr>
          <w:rFonts w:ascii="Times New Roman" w:hAnsi="Times New Roman"/>
          <w:sz w:val="28"/>
          <w:szCs w:val="28"/>
        </w:rPr>
        <w:t xml:space="preserve">сийского Профсоюза образования», </w:t>
      </w:r>
      <w:r>
        <w:rPr>
          <w:rFonts w:ascii="Times New Roman" w:hAnsi="Times New Roman"/>
          <w:sz w:val="28"/>
        </w:rPr>
        <w:t xml:space="preserve">президиум областной организации Общероссийского Профсоюза образования </w:t>
      </w:r>
      <w:r w:rsidR="00B57DA7" w:rsidRPr="00B57DA7">
        <w:rPr>
          <w:rFonts w:ascii="Times New Roman" w:hAnsi="Times New Roman"/>
          <w:sz w:val="28"/>
          <w:szCs w:val="32"/>
        </w:rPr>
        <w:t>отмечает следующее:</w:t>
      </w:r>
    </w:p>
    <w:p w14:paraId="63AFCF72" w14:textId="77777777" w:rsidR="00B57DA7" w:rsidRPr="00482731" w:rsidRDefault="00B57DA7" w:rsidP="00B57DA7">
      <w:pPr>
        <w:pStyle w:val="a3"/>
        <w:numPr>
          <w:ilvl w:val="0"/>
          <w:numId w:val="20"/>
        </w:numPr>
        <w:suppressAutoHyphens w:val="0"/>
        <w:spacing w:after="160" w:line="259" w:lineRule="auto"/>
        <w:ind w:left="0" w:firstLine="426"/>
        <w:contextualSpacing/>
        <w:jc w:val="both"/>
        <w:rPr>
          <w:rFonts w:cs="Times New Roman"/>
          <w:sz w:val="28"/>
        </w:rPr>
      </w:pPr>
      <w:r w:rsidRPr="00482731">
        <w:rPr>
          <w:rFonts w:cs="Times New Roman"/>
          <w:b/>
          <w:sz w:val="28"/>
        </w:rPr>
        <w:t>Все</w:t>
      </w:r>
      <w:r>
        <w:rPr>
          <w:rFonts w:cs="Times New Roman"/>
          <w:sz w:val="28"/>
        </w:rPr>
        <w:t xml:space="preserve"> территориальные профсоюзные организации </w:t>
      </w:r>
      <w:r w:rsidRPr="00482731">
        <w:rPr>
          <w:rFonts w:cs="Times New Roman"/>
          <w:sz w:val="28"/>
          <w:szCs w:val="28"/>
        </w:rPr>
        <w:t xml:space="preserve">выполнили задачу по </w:t>
      </w:r>
      <w:r w:rsidRPr="00482731">
        <w:rPr>
          <w:rFonts w:cs="Times New Roman"/>
          <w:b/>
          <w:bCs/>
          <w:sz w:val="28"/>
          <w:szCs w:val="28"/>
        </w:rPr>
        <w:t xml:space="preserve">формированию единого реестра Общероссийского Профсоюза образования, </w:t>
      </w:r>
      <w:r w:rsidRPr="00482731">
        <w:rPr>
          <w:rFonts w:cs="Times New Roman"/>
          <w:sz w:val="28"/>
          <w:szCs w:val="28"/>
        </w:rPr>
        <w:t>выстроив в АИС структуру своей территориальной организации Профсоюза вплоть до каждой первичной профсоюзной организации</w:t>
      </w:r>
      <w:r>
        <w:rPr>
          <w:rFonts w:cs="Times New Roman"/>
          <w:sz w:val="28"/>
          <w:szCs w:val="28"/>
        </w:rPr>
        <w:t xml:space="preserve">. </w:t>
      </w:r>
    </w:p>
    <w:p w14:paraId="6AB628B2" w14:textId="756077A2" w:rsidR="00B57DA7" w:rsidRDefault="00B57DA7" w:rsidP="00B57DA7">
      <w:pPr>
        <w:pStyle w:val="a3"/>
        <w:ind w:left="0"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 xml:space="preserve">И в то же время </w:t>
      </w:r>
      <w:r w:rsidRPr="00592304">
        <w:rPr>
          <w:rFonts w:cs="Times New Roman"/>
          <w:sz w:val="28"/>
          <w:szCs w:val="28"/>
        </w:rPr>
        <w:t xml:space="preserve">на текущий период </w:t>
      </w:r>
      <w:r w:rsidRPr="00592304">
        <w:rPr>
          <w:rFonts w:cs="Times New Roman"/>
          <w:b/>
          <w:bCs/>
          <w:sz w:val="28"/>
          <w:szCs w:val="28"/>
        </w:rPr>
        <w:t>единый реестр Профсоюза не является актуальным</w:t>
      </w:r>
      <w:r w:rsidRPr="00592304">
        <w:rPr>
          <w:rFonts w:cs="Times New Roman"/>
          <w:bCs/>
          <w:sz w:val="28"/>
          <w:szCs w:val="28"/>
        </w:rPr>
        <w:t>, так как в АИС не во всех территориальных Профсоюзных организациях должным образом проведена работа по реорганизации образовательных учреждений, созданию структурных подразделений (профсоюзных организаций и профсоюзных групп) и постановке членов Профсоюза на учет в структурные подразделения первичных профсоюзных организаций. Так в</w:t>
      </w:r>
      <w:r>
        <w:rPr>
          <w:rFonts w:cs="Times New Roman"/>
          <w:bCs/>
          <w:sz w:val="28"/>
          <w:szCs w:val="28"/>
        </w:rPr>
        <w:t xml:space="preserve"> </w:t>
      </w:r>
      <w:r w:rsidR="002362A3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>% территориальных организаций, а именно в</w:t>
      </w:r>
      <w:r w:rsidRPr="00592304">
        <w:rPr>
          <w:rFonts w:cs="Times New Roman"/>
          <w:bCs/>
          <w:sz w:val="28"/>
          <w:szCs w:val="28"/>
        </w:rPr>
        <w:t xml:space="preserve"> Алгайской, Аркадакской</w:t>
      </w:r>
      <w:r>
        <w:rPr>
          <w:rFonts w:cs="Times New Roman"/>
          <w:bCs/>
          <w:sz w:val="28"/>
          <w:szCs w:val="28"/>
        </w:rPr>
        <w:t>,</w:t>
      </w:r>
      <w:r w:rsidR="002362A3">
        <w:rPr>
          <w:rFonts w:cs="Times New Roman"/>
          <w:bCs/>
          <w:sz w:val="28"/>
          <w:szCs w:val="28"/>
        </w:rPr>
        <w:t xml:space="preserve"> Красноармейской, Перелюбской, Самойловской, Турковской</w:t>
      </w:r>
      <w:r>
        <w:rPr>
          <w:rFonts w:cs="Times New Roman"/>
          <w:bCs/>
          <w:sz w:val="28"/>
          <w:szCs w:val="28"/>
        </w:rPr>
        <w:t xml:space="preserve"> </w:t>
      </w:r>
      <w:r w:rsidRPr="00592304">
        <w:rPr>
          <w:rFonts w:cs="Times New Roman"/>
          <w:bCs/>
          <w:sz w:val="28"/>
          <w:szCs w:val="28"/>
        </w:rPr>
        <w:t>территориальн</w:t>
      </w:r>
      <w:r>
        <w:rPr>
          <w:rFonts w:cs="Times New Roman"/>
          <w:bCs/>
          <w:sz w:val="28"/>
          <w:szCs w:val="28"/>
        </w:rPr>
        <w:t>ых</w:t>
      </w:r>
      <w:r w:rsidRPr="00592304">
        <w:rPr>
          <w:rFonts w:cs="Times New Roman"/>
          <w:bCs/>
          <w:sz w:val="28"/>
          <w:szCs w:val="28"/>
        </w:rPr>
        <w:t xml:space="preserve"> профсоюзн</w:t>
      </w:r>
      <w:r>
        <w:rPr>
          <w:rFonts w:cs="Times New Roman"/>
          <w:bCs/>
          <w:sz w:val="28"/>
          <w:szCs w:val="28"/>
        </w:rPr>
        <w:t>ых</w:t>
      </w:r>
      <w:r w:rsidRPr="00592304">
        <w:rPr>
          <w:rFonts w:cs="Times New Roman"/>
          <w:bCs/>
          <w:sz w:val="28"/>
          <w:szCs w:val="28"/>
        </w:rPr>
        <w:t xml:space="preserve"> организаци</w:t>
      </w:r>
      <w:r>
        <w:rPr>
          <w:rFonts w:cs="Times New Roman"/>
          <w:bCs/>
          <w:sz w:val="28"/>
          <w:szCs w:val="28"/>
        </w:rPr>
        <w:t xml:space="preserve">ях </w:t>
      </w:r>
      <w:r w:rsidRPr="00592304">
        <w:rPr>
          <w:rFonts w:cs="Times New Roman"/>
          <w:b/>
          <w:bCs/>
          <w:sz w:val="28"/>
          <w:szCs w:val="28"/>
        </w:rPr>
        <w:t>с</w:t>
      </w:r>
      <w:r w:rsidRPr="00592304">
        <w:rPr>
          <w:rFonts w:cs="Times New Roman"/>
          <w:b/>
          <w:sz w:val="28"/>
          <w:szCs w:val="28"/>
        </w:rPr>
        <w:t>воевременно не актуализируются данные</w:t>
      </w:r>
      <w:r w:rsidRPr="00592304">
        <w:rPr>
          <w:rFonts w:cs="Times New Roman"/>
          <w:sz w:val="28"/>
          <w:szCs w:val="28"/>
        </w:rPr>
        <w:t xml:space="preserve"> о ликвидированных или реорганизованных организациях Профсоюза (не заполняется поле «Дата исключения из реестра» во вкладке «Регистрация» паспорта организации), о созданных организациях Профсоюза</w:t>
      </w:r>
      <w:r>
        <w:rPr>
          <w:rFonts w:cs="Times New Roman"/>
          <w:bCs/>
          <w:sz w:val="28"/>
          <w:szCs w:val="28"/>
        </w:rPr>
        <w:t>.</w:t>
      </w:r>
    </w:p>
    <w:p w14:paraId="69441E29" w14:textId="77777777" w:rsidR="00B57DA7" w:rsidRDefault="00B57DA7" w:rsidP="00B57DA7">
      <w:pPr>
        <w:pStyle w:val="a3"/>
        <w:ind w:left="0"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На текущий момент формируют список членов Профсоюза первичные профсоюзные организации студентов СГЮА, СГТУ имени Гагарина Ю.А., СГУ имени Н.Г. Чернышевского, Саратовского областного педагогического колледжа, что также </w:t>
      </w:r>
      <w:r w:rsidRPr="00CF3ACB">
        <w:rPr>
          <w:rFonts w:cs="Times New Roman"/>
          <w:b/>
          <w:bCs/>
          <w:sz w:val="28"/>
          <w:szCs w:val="28"/>
        </w:rPr>
        <w:t>является аспектом недостоверности</w:t>
      </w:r>
      <w:r>
        <w:rPr>
          <w:rFonts w:cs="Times New Roman"/>
          <w:bCs/>
          <w:sz w:val="28"/>
          <w:szCs w:val="28"/>
        </w:rPr>
        <w:t xml:space="preserve"> </w:t>
      </w:r>
      <w:r w:rsidRPr="00592304">
        <w:rPr>
          <w:rFonts w:cs="Times New Roman"/>
          <w:b/>
          <w:bCs/>
          <w:sz w:val="28"/>
          <w:szCs w:val="28"/>
        </w:rPr>
        <w:t>един</w:t>
      </w:r>
      <w:r>
        <w:rPr>
          <w:rFonts w:cs="Times New Roman"/>
          <w:b/>
          <w:bCs/>
          <w:sz w:val="28"/>
          <w:szCs w:val="28"/>
        </w:rPr>
        <w:t>ого</w:t>
      </w:r>
      <w:r w:rsidRPr="00592304">
        <w:rPr>
          <w:rFonts w:cs="Times New Roman"/>
          <w:b/>
          <w:bCs/>
          <w:sz w:val="28"/>
          <w:szCs w:val="28"/>
        </w:rPr>
        <w:t xml:space="preserve"> реестр</w:t>
      </w:r>
      <w:r>
        <w:rPr>
          <w:rFonts w:cs="Times New Roman"/>
          <w:b/>
          <w:bCs/>
          <w:sz w:val="28"/>
          <w:szCs w:val="28"/>
        </w:rPr>
        <w:t>а</w:t>
      </w:r>
      <w:r w:rsidRPr="00592304">
        <w:rPr>
          <w:rFonts w:cs="Times New Roman"/>
          <w:b/>
          <w:bCs/>
          <w:sz w:val="28"/>
          <w:szCs w:val="28"/>
        </w:rPr>
        <w:t xml:space="preserve"> Профсоюза</w:t>
      </w:r>
      <w:r>
        <w:rPr>
          <w:rFonts w:cs="Times New Roman"/>
          <w:b/>
          <w:bCs/>
          <w:sz w:val="28"/>
          <w:szCs w:val="28"/>
        </w:rPr>
        <w:t>.</w:t>
      </w:r>
    </w:p>
    <w:p w14:paraId="75460181" w14:textId="77777777" w:rsidR="00B57DA7" w:rsidRDefault="00B57DA7" w:rsidP="00B57DA7">
      <w:pPr>
        <w:pStyle w:val="a3"/>
        <w:ind w:left="0"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 формировании статистического отчета особую роль занимают данные о должностях работников. На данный момент не указана должность в учетных </w:t>
      </w:r>
      <w:r>
        <w:rPr>
          <w:rFonts w:cs="Times New Roman"/>
          <w:bCs/>
          <w:sz w:val="28"/>
          <w:szCs w:val="28"/>
        </w:rPr>
        <w:lastRenderedPageBreak/>
        <w:t xml:space="preserve">карточках 10475 членов Профсоюза, что составляет 15% от общего числа членов Профсоюза Саратовской области. </w:t>
      </w:r>
    </w:p>
    <w:p w14:paraId="19B4A04F" w14:textId="57B242FB" w:rsidR="00B57DA7" w:rsidRPr="00E97F0E" w:rsidRDefault="00D743E2" w:rsidP="00B57DA7">
      <w:pPr>
        <w:pStyle w:val="a3"/>
        <w:numPr>
          <w:ilvl w:val="0"/>
          <w:numId w:val="20"/>
        </w:numPr>
        <w:suppressAutoHyphens w:val="0"/>
        <w:spacing w:after="160" w:line="259" w:lineRule="auto"/>
        <w:ind w:left="0" w:firstLine="426"/>
        <w:contextualSpacing/>
        <w:jc w:val="both"/>
        <w:rPr>
          <w:rFonts w:cs="Times New Roman"/>
          <w:sz w:val="28"/>
        </w:rPr>
      </w:pPr>
      <w:r>
        <w:rPr>
          <w:rFonts w:cs="Times New Roman"/>
          <w:bCs/>
          <w:sz w:val="28"/>
          <w:szCs w:val="28"/>
        </w:rPr>
        <w:t>По сведениям из АИС «Единый реестр Общероссийского Профсоюза образования» н</w:t>
      </w:r>
      <w:r w:rsidR="00B57DA7">
        <w:rPr>
          <w:rFonts w:cs="Times New Roman"/>
          <w:bCs/>
          <w:sz w:val="28"/>
          <w:szCs w:val="28"/>
        </w:rPr>
        <w:t xml:space="preserve">а данный момент в 24 из 39 территориальных профсоюзных организациях сохранено профсоюзное членство на уровне 100%, либо увеличено. Так в </w:t>
      </w:r>
      <w:r w:rsidR="00B57DA7" w:rsidRPr="006E6C30">
        <w:rPr>
          <w:rFonts w:cs="Times New Roman"/>
          <w:bCs/>
          <w:sz w:val="28"/>
          <w:szCs w:val="28"/>
        </w:rPr>
        <w:t>Алекса</w:t>
      </w:r>
      <w:r w:rsidR="00B57DA7">
        <w:rPr>
          <w:rFonts w:cs="Times New Roman"/>
          <w:bCs/>
          <w:sz w:val="28"/>
          <w:szCs w:val="28"/>
        </w:rPr>
        <w:t xml:space="preserve">ндрово-Гайском, Аркадакском, Аткарском, Балтайском, Екатериновском, Новобурасовском, Самойловском, Советском районе сохранено профсоюзное членство на уровне 100%, в Балаковском – 100,9%, Балашовском – 102%, Вольском, Пугачевском и городе Саратове – 100,6%, Гагаринском – 101,1%, Ершовском – 105,9%, Красноармейском – 101,3%, Краснопартизанском – 102,3%, Марксовском – 101,2%, Питерском и Ровенском – 100,2%, Ртищевском – 100,5%, Турковском – 118,3%. В то же время в 15 территориальных профсоюзных организациях зафиксировано снижение профсоюзного членства от 0,1 до 3,7%. </w:t>
      </w:r>
    </w:p>
    <w:p w14:paraId="4176C6A6" w14:textId="77777777" w:rsidR="00B57DA7" w:rsidRDefault="00B57DA7" w:rsidP="00B57DA7">
      <w:pPr>
        <w:pStyle w:val="a3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 ряде первичных профсоюзных организаций СПО наблюдается </w:t>
      </w:r>
      <w:r w:rsidRPr="00581981">
        <w:rPr>
          <w:rFonts w:cs="Times New Roman"/>
          <w:b/>
          <w:bCs/>
          <w:sz w:val="28"/>
          <w:szCs w:val="28"/>
        </w:rPr>
        <w:t>положительная тенденция к увеличению профсоюзного членства</w:t>
      </w:r>
      <w:r>
        <w:rPr>
          <w:rFonts w:cs="Times New Roman"/>
          <w:bCs/>
          <w:sz w:val="28"/>
          <w:szCs w:val="28"/>
        </w:rPr>
        <w:t>. В первичных профсоюзных организациях Балаковского промышленно-транспортного техникума имени Н.В. Грибанова, Вольского педагогического колледжа, Губернаторского колледжа, Калининского техникума агробизнеса, Энгельсского политехникума председатели провели агитационную и организационную работу по приёму студентов в члены Профсоюза.</w:t>
      </w:r>
    </w:p>
    <w:p w14:paraId="04AFA0E1" w14:textId="77777777" w:rsidR="00B57DA7" w:rsidRDefault="00B57DA7" w:rsidP="00B57DA7">
      <w:pPr>
        <w:pStyle w:val="a3"/>
        <w:ind w:left="0" w:firstLine="567"/>
        <w:jc w:val="both"/>
        <w:rPr>
          <w:rFonts w:cs="Times New Roman"/>
          <w:bCs/>
          <w:sz w:val="28"/>
          <w:szCs w:val="28"/>
        </w:rPr>
      </w:pPr>
      <w:r w:rsidRPr="00581981">
        <w:rPr>
          <w:rFonts w:cs="Times New Roman"/>
          <w:b/>
          <w:bCs/>
          <w:sz w:val="28"/>
          <w:szCs w:val="28"/>
        </w:rPr>
        <w:t>Сохраняется профсоюзное членство на уровне 100%</w:t>
      </w:r>
      <w:r>
        <w:rPr>
          <w:rFonts w:cs="Times New Roman"/>
          <w:bCs/>
          <w:sz w:val="28"/>
          <w:szCs w:val="28"/>
        </w:rPr>
        <w:t xml:space="preserve"> в первичных профсоюзных организациях </w:t>
      </w:r>
      <w:r w:rsidRPr="006B6CAA">
        <w:rPr>
          <w:rFonts w:cs="Times New Roman"/>
          <w:bCs/>
          <w:sz w:val="28"/>
          <w:szCs w:val="28"/>
        </w:rPr>
        <w:t>Александрово-Гайского политехнического лицея</w:t>
      </w:r>
      <w:r>
        <w:rPr>
          <w:rFonts w:cs="Times New Roman"/>
          <w:bCs/>
          <w:sz w:val="28"/>
          <w:szCs w:val="28"/>
        </w:rPr>
        <w:t xml:space="preserve">, </w:t>
      </w:r>
      <w:r w:rsidRPr="006B6CAA">
        <w:rPr>
          <w:rFonts w:cs="Times New Roman"/>
          <w:bCs/>
          <w:sz w:val="28"/>
          <w:szCs w:val="28"/>
        </w:rPr>
        <w:t>Базарно-Карабулакского техникума агробизнеса</w:t>
      </w:r>
      <w:r>
        <w:rPr>
          <w:rFonts w:cs="Times New Roman"/>
          <w:bCs/>
          <w:sz w:val="28"/>
          <w:szCs w:val="28"/>
        </w:rPr>
        <w:t xml:space="preserve">, </w:t>
      </w:r>
      <w:r w:rsidRPr="006B6CAA">
        <w:rPr>
          <w:rFonts w:cs="Times New Roman"/>
          <w:bCs/>
          <w:sz w:val="28"/>
          <w:szCs w:val="28"/>
        </w:rPr>
        <w:t>Балашовского политехнического лицея</w:t>
      </w:r>
      <w:r>
        <w:rPr>
          <w:rFonts w:cs="Times New Roman"/>
          <w:bCs/>
          <w:sz w:val="28"/>
          <w:szCs w:val="28"/>
        </w:rPr>
        <w:t xml:space="preserve">, </w:t>
      </w:r>
      <w:r w:rsidRPr="006B6CAA">
        <w:rPr>
          <w:rFonts w:cs="Times New Roman"/>
          <w:bCs/>
          <w:sz w:val="28"/>
          <w:szCs w:val="28"/>
        </w:rPr>
        <w:t>Петровского агропромышленного лицея</w:t>
      </w:r>
      <w:r>
        <w:rPr>
          <w:rFonts w:cs="Times New Roman"/>
          <w:bCs/>
          <w:sz w:val="28"/>
          <w:szCs w:val="28"/>
        </w:rPr>
        <w:t xml:space="preserve">, </w:t>
      </w:r>
      <w:r w:rsidRPr="006B6CAA">
        <w:rPr>
          <w:rFonts w:cs="Times New Roman"/>
          <w:bCs/>
          <w:sz w:val="28"/>
          <w:szCs w:val="28"/>
        </w:rPr>
        <w:t>работников Энгельсского колледжа профессиональных технологий</w:t>
      </w:r>
      <w:r>
        <w:rPr>
          <w:rFonts w:cs="Times New Roman"/>
          <w:bCs/>
          <w:sz w:val="28"/>
          <w:szCs w:val="28"/>
        </w:rPr>
        <w:t xml:space="preserve">, </w:t>
      </w:r>
      <w:r w:rsidRPr="006B6CAA">
        <w:rPr>
          <w:rFonts w:cs="Times New Roman"/>
          <w:bCs/>
          <w:sz w:val="28"/>
          <w:szCs w:val="28"/>
        </w:rPr>
        <w:t>Хвалынского агропромышленного лицея</w:t>
      </w:r>
      <w:r>
        <w:rPr>
          <w:rFonts w:cs="Times New Roman"/>
          <w:bCs/>
          <w:sz w:val="28"/>
          <w:szCs w:val="28"/>
        </w:rPr>
        <w:t>.</w:t>
      </w:r>
    </w:p>
    <w:p w14:paraId="60BB91A8" w14:textId="4554FBC0" w:rsidR="00B57DA7" w:rsidRDefault="00B57DA7" w:rsidP="00B57DA7">
      <w:pPr>
        <w:pStyle w:val="a3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Председатели и ответственные за работу в АИС студенческих профсоюзных организаций в Саратовской государственной юридической академии, Саратовского национального исследовательского государственного университета имени Н.Г. Чернышевского, Саратовского государственного технического университета имени Гагарина Ю.А., Саратовского областного педагогического колледжа </w:t>
      </w:r>
      <w:r w:rsidR="00D743E2">
        <w:rPr>
          <w:rFonts w:cs="Times New Roman"/>
          <w:b/>
          <w:bCs/>
          <w:sz w:val="28"/>
          <w:szCs w:val="28"/>
        </w:rPr>
        <w:t>продолжают работать</w:t>
      </w:r>
      <w:r w:rsidRPr="00581981">
        <w:rPr>
          <w:rFonts w:cs="Times New Roman"/>
          <w:b/>
          <w:bCs/>
          <w:sz w:val="28"/>
          <w:szCs w:val="28"/>
        </w:rPr>
        <w:t xml:space="preserve"> над формированием списка членов Профсоюза</w:t>
      </w:r>
      <w:r>
        <w:rPr>
          <w:rFonts w:cs="Times New Roman"/>
          <w:bCs/>
          <w:sz w:val="28"/>
          <w:szCs w:val="28"/>
        </w:rPr>
        <w:t xml:space="preserve">. Увеличивается процент профсоюзного членства в первичной профсоюзной организации работников Саратовского государственного технического университета имени Гагарина Ю.А. Напротив, </w:t>
      </w:r>
      <w:r w:rsidRPr="00581981">
        <w:rPr>
          <w:rFonts w:cs="Times New Roman"/>
          <w:b/>
          <w:bCs/>
          <w:sz w:val="28"/>
          <w:szCs w:val="28"/>
        </w:rPr>
        <w:t>отсутствует какая-либо активность</w:t>
      </w:r>
      <w:r>
        <w:rPr>
          <w:rFonts w:cs="Times New Roman"/>
          <w:bCs/>
          <w:sz w:val="28"/>
          <w:szCs w:val="28"/>
        </w:rPr>
        <w:t xml:space="preserve"> в работе с информационной базой данных в первичной профсоюзной организации работников </w:t>
      </w:r>
      <w:r w:rsidRPr="00581981">
        <w:rPr>
          <w:rFonts w:cs="Times New Roman"/>
          <w:bCs/>
          <w:sz w:val="28"/>
          <w:szCs w:val="28"/>
        </w:rPr>
        <w:t>Саратовской государственной юридической академии.</w:t>
      </w:r>
      <w:r>
        <w:rPr>
          <w:rFonts w:cs="Times New Roman"/>
          <w:bCs/>
          <w:sz w:val="28"/>
          <w:szCs w:val="28"/>
        </w:rPr>
        <w:t xml:space="preserve"> </w:t>
      </w:r>
    </w:p>
    <w:p w14:paraId="16CFC388" w14:textId="77777777" w:rsidR="00B57DA7" w:rsidRDefault="00B57DA7" w:rsidP="00B57DA7">
      <w:pPr>
        <w:pStyle w:val="a3"/>
        <w:numPr>
          <w:ilvl w:val="0"/>
          <w:numId w:val="20"/>
        </w:numPr>
        <w:suppressAutoHyphens w:val="0"/>
        <w:spacing w:after="160" w:line="259" w:lineRule="auto"/>
        <w:ind w:left="0" w:firstLine="426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Продолжается работа по популяризации бонусной программы для членов Профсоюза </w:t>
      </w:r>
      <w:r>
        <w:rPr>
          <w:rFonts w:cs="Times New Roman"/>
          <w:bCs/>
          <w:sz w:val="28"/>
          <w:szCs w:val="28"/>
          <w:lang w:val="en-US"/>
        </w:rPr>
        <w:t>PROFCARDS</w:t>
      </w:r>
      <w:r>
        <w:rPr>
          <w:rFonts w:cs="Times New Roman"/>
          <w:bCs/>
          <w:sz w:val="28"/>
          <w:szCs w:val="28"/>
        </w:rPr>
        <w:t>. Отличается стабильностью работа по привлечению членов Профсоюза к регистрации в бонусной программе у председателя первичной профсоюзной организации работников Саратовского национального исследовательского государственного университета имени Н.Г.</w:t>
      </w:r>
      <w:r w:rsidRPr="007C3C4D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Чернышевского, где 66,36% членов Профсоюза зарегистрированы на сайте </w:t>
      </w:r>
      <w:r>
        <w:rPr>
          <w:rFonts w:cs="Times New Roman"/>
          <w:bCs/>
          <w:sz w:val="28"/>
          <w:szCs w:val="28"/>
          <w:lang w:val="en-US"/>
        </w:rPr>
        <w:t>profcards</w:t>
      </w:r>
      <w:r w:rsidRPr="003A21C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  <w:lang w:val="en-US"/>
        </w:rPr>
        <w:t>ru</w:t>
      </w:r>
      <w:r>
        <w:rPr>
          <w:rFonts w:cs="Times New Roman"/>
          <w:bCs/>
          <w:sz w:val="28"/>
          <w:szCs w:val="28"/>
        </w:rPr>
        <w:t xml:space="preserve">, что является наибольшим процентов среди профсоюзных организаций вузов. Также активную </w:t>
      </w:r>
      <w:r>
        <w:rPr>
          <w:rFonts w:cs="Times New Roman"/>
          <w:bCs/>
          <w:sz w:val="28"/>
          <w:szCs w:val="28"/>
        </w:rPr>
        <w:lastRenderedPageBreak/>
        <w:t xml:space="preserve">работу в этом направлении проводит председатель первичной профсоюзной организации студентов </w:t>
      </w:r>
      <w:r w:rsidRPr="003A21C6">
        <w:rPr>
          <w:rFonts w:cs="Times New Roman"/>
          <w:bCs/>
          <w:sz w:val="28"/>
          <w:szCs w:val="28"/>
        </w:rPr>
        <w:t>Вольского педагогического колледжа им. Ф.И. Панферова</w:t>
      </w:r>
      <w:r>
        <w:rPr>
          <w:rFonts w:cs="Times New Roman"/>
          <w:bCs/>
          <w:sz w:val="28"/>
          <w:szCs w:val="28"/>
        </w:rPr>
        <w:t xml:space="preserve"> (59,04%).</w:t>
      </w:r>
    </w:p>
    <w:p w14:paraId="648D3B50" w14:textId="3B8D08A8" w:rsidR="00B57DA7" w:rsidRDefault="00B57DA7" w:rsidP="002362A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Остаются лидерами в продвижении бонусной программы </w:t>
      </w:r>
      <w:r>
        <w:rPr>
          <w:rFonts w:ascii="Times New Roman" w:hAnsi="Times New Roman"/>
          <w:bCs/>
          <w:sz w:val="28"/>
          <w:szCs w:val="28"/>
          <w:lang w:val="en-US"/>
        </w:rPr>
        <w:t>PROFCARDS</w:t>
      </w:r>
      <w:r w:rsidRPr="003A21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председатели Питерской районной профсоюзной организации, где 95,8% всех членов Профсоюза имеют личный кабинет на сайте </w:t>
      </w:r>
      <w:r>
        <w:rPr>
          <w:rFonts w:ascii="Times New Roman" w:hAnsi="Times New Roman"/>
          <w:bCs/>
          <w:sz w:val="28"/>
          <w:szCs w:val="28"/>
          <w:lang w:val="en-US"/>
        </w:rPr>
        <w:t>profcards</w:t>
      </w:r>
      <w:r w:rsidRPr="0008158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, Новоузенской – 58%, Романовской – 43,3% районных профсоюзных организаций и города Саратова – 42,3%.</w:t>
      </w:r>
    </w:p>
    <w:p w14:paraId="0A464C4E" w14:textId="69E2F05F" w:rsidR="002362A3" w:rsidRDefault="002362A3" w:rsidP="002362A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то же время, вовлечение членов Профсоюза в программу </w:t>
      </w:r>
      <w:r>
        <w:rPr>
          <w:rFonts w:ascii="Times New Roman" w:hAnsi="Times New Roman"/>
          <w:bCs/>
          <w:sz w:val="28"/>
          <w:szCs w:val="28"/>
          <w:lang w:val="en-US"/>
        </w:rPr>
        <w:t>PROFCARDS</w:t>
      </w:r>
      <w:r>
        <w:rPr>
          <w:rFonts w:ascii="Times New Roman" w:hAnsi="Times New Roman"/>
          <w:bCs/>
          <w:sz w:val="28"/>
          <w:szCs w:val="28"/>
        </w:rPr>
        <w:t xml:space="preserve"> проходит не активно. В целом по областной организации зарегистрировано в бонусной программе лишь 25% членов Профсоюза. Особенно низкий показатель отмечается в Алгайской, Аркадакской, Балтайской, Марксовской, Новобурасской, Перелюбской, Турковской территориальных профсоюзных организациях и более чем в 20 учреждениях СПО и вузов, где менее 5% членов Профсоюза за</w:t>
      </w:r>
      <w:r w:rsidR="00C50C47">
        <w:rPr>
          <w:rFonts w:ascii="Times New Roman" w:hAnsi="Times New Roman"/>
          <w:bCs/>
          <w:sz w:val="28"/>
          <w:szCs w:val="28"/>
        </w:rPr>
        <w:t>регистрированы</w:t>
      </w:r>
      <w:r>
        <w:rPr>
          <w:rFonts w:ascii="Times New Roman" w:hAnsi="Times New Roman"/>
          <w:bCs/>
          <w:sz w:val="28"/>
          <w:szCs w:val="28"/>
        </w:rPr>
        <w:t xml:space="preserve"> в бонусной программе </w:t>
      </w:r>
      <w:r>
        <w:rPr>
          <w:rFonts w:ascii="Times New Roman" w:hAnsi="Times New Roman"/>
          <w:bCs/>
          <w:sz w:val="28"/>
          <w:szCs w:val="28"/>
          <w:lang w:val="en-US"/>
        </w:rPr>
        <w:t>PROFCARDS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E3256B5" w14:textId="4DB6E167" w:rsidR="002362A3" w:rsidRDefault="00964183" w:rsidP="002362A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вышеизложенным президиум Саратовской областной организации Общероссийского Профсоюза образования </w:t>
      </w:r>
      <w:r w:rsidRPr="00C50C4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BF2050E" w14:textId="0FE83440" w:rsidR="00964183" w:rsidRDefault="00964183" w:rsidP="00964183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«О ходе реализации проекта «Цифровизация Общероссийского Профсоюза образования» принять к сведению.</w:t>
      </w:r>
    </w:p>
    <w:p w14:paraId="145B5C14" w14:textId="06E9D726" w:rsidR="00964183" w:rsidRDefault="00E11343" w:rsidP="00964183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АИС «Единый реестр Общероссийского Профсоюза образования» д</w:t>
      </w:r>
      <w:r w:rsidR="00964183">
        <w:rPr>
          <w:bCs/>
          <w:sz w:val="28"/>
          <w:szCs w:val="28"/>
        </w:rPr>
        <w:t>о 20 июня 2023 года актуализировать данные о должностях членов Профсоюза, отобразить в полной мере прошедшую реорганизацию образовательных учреждений.</w:t>
      </w:r>
    </w:p>
    <w:p w14:paraId="39B96EA5" w14:textId="50C00D10" w:rsidR="00964183" w:rsidRDefault="00E11343" w:rsidP="00964183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Председателям первичных профсоюзных организаций работников СПО и вузов, территориальных организаций:</w:t>
      </w:r>
    </w:p>
    <w:p w14:paraId="72C21246" w14:textId="258810E3" w:rsidR="00E11343" w:rsidRDefault="00E11343" w:rsidP="00E11343">
      <w:pPr>
        <w:pStyle w:val="a3"/>
        <w:numPr>
          <w:ilvl w:val="1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Обратить особое внимание на формирование реестра профсоюзных организаций при реорганизации в образовательных учреждениях;</w:t>
      </w:r>
    </w:p>
    <w:p w14:paraId="6FFC9460" w14:textId="4CEB3F8E" w:rsidR="00E11343" w:rsidRDefault="00E11343" w:rsidP="00E11343">
      <w:pPr>
        <w:pStyle w:val="a3"/>
        <w:numPr>
          <w:ilvl w:val="1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меры по вовлечению членов Профсоюза в бонусную программу </w:t>
      </w:r>
      <w:r>
        <w:rPr>
          <w:bCs/>
          <w:sz w:val="28"/>
          <w:szCs w:val="28"/>
          <w:lang w:val="en-US"/>
        </w:rPr>
        <w:t>PROFCARDS</w:t>
      </w:r>
      <w:r>
        <w:rPr>
          <w:bCs/>
          <w:sz w:val="28"/>
          <w:szCs w:val="28"/>
        </w:rPr>
        <w:t>.</w:t>
      </w:r>
    </w:p>
    <w:p w14:paraId="08A21423" w14:textId="0E84B41B" w:rsidR="00E11343" w:rsidRDefault="00E11343" w:rsidP="00E11343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Председателям студенческих первичных профсоюзных организаций нарастить темп формирования списка членов Профсоюза в АИС «Единый реестр Общероссийского Профсоюза образования», соблюдая дифференциацию по студенческим группам и курсам обучения.</w:t>
      </w:r>
    </w:p>
    <w:p w14:paraId="13FE363F" w14:textId="684AC260" w:rsidR="00E11343" w:rsidRDefault="00E11343" w:rsidP="00E11343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Обратить внимание первичной профсоюзной организации работников Саратовской государственной юридической академии на организацию работы в АИС «Единый реестр Общероссийского Профсоюза образования».</w:t>
      </w:r>
    </w:p>
    <w:p w14:paraId="28573C10" w14:textId="4FC2CAD7" w:rsidR="00E11343" w:rsidRDefault="00E11343" w:rsidP="00E11343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над выполнением положений постановления возложить на заместителя председателя Саратовской областной организации Общероссийского Профсоюза образования Поповой Г.Н.</w:t>
      </w:r>
    </w:p>
    <w:p w14:paraId="5B0AFE18" w14:textId="77777777" w:rsidR="00E11343" w:rsidRDefault="00E11343" w:rsidP="00E11343">
      <w:pPr>
        <w:jc w:val="both"/>
        <w:rPr>
          <w:bCs/>
          <w:sz w:val="28"/>
          <w:szCs w:val="28"/>
        </w:rPr>
      </w:pPr>
    </w:p>
    <w:p w14:paraId="10DA69B5" w14:textId="170FBD9C" w:rsidR="002362A3" w:rsidRPr="007770ED" w:rsidRDefault="00E11343" w:rsidP="00D743E2">
      <w:pPr>
        <w:jc w:val="both"/>
        <w:rPr>
          <w:rFonts w:ascii="Times New Roman" w:hAnsi="Times New Roman"/>
          <w:b/>
          <w:sz w:val="28"/>
        </w:rPr>
      </w:pPr>
      <w:r w:rsidRPr="00C50C47">
        <w:rPr>
          <w:rFonts w:ascii="Times New Roman" w:hAnsi="Times New Roman"/>
          <w:bCs/>
          <w:sz w:val="28"/>
          <w:szCs w:val="28"/>
        </w:rPr>
        <w:t>Председатель</w:t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</w:r>
      <w:r w:rsidRPr="00C50C47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C50C47" w:rsidRPr="00C50C47">
        <w:rPr>
          <w:rFonts w:ascii="Times New Roman" w:hAnsi="Times New Roman"/>
          <w:bCs/>
          <w:sz w:val="28"/>
          <w:szCs w:val="28"/>
        </w:rPr>
        <w:t xml:space="preserve">    </w:t>
      </w:r>
      <w:r w:rsidRPr="00C50C47">
        <w:rPr>
          <w:rFonts w:ascii="Times New Roman" w:hAnsi="Times New Roman"/>
          <w:bCs/>
          <w:sz w:val="28"/>
          <w:szCs w:val="28"/>
        </w:rPr>
        <w:t xml:space="preserve"> Н.Н. Тимофеев</w:t>
      </w:r>
    </w:p>
    <w:sectPr w:rsidR="002362A3" w:rsidRPr="007770ED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B0EF" w14:textId="77777777" w:rsidR="00273728" w:rsidRDefault="00273728" w:rsidP="00F0733B">
      <w:pPr>
        <w:spacing w:after="0" w:line="240" w:lineRule="auto"/>
      </w:pPr>
      <w:r>
        <w:separator/>
      </w:r>
    </w:p>
  </w:endnote>
  <w:endnote w:type="continuationSeparator" w:id="0">
    <w:p w14:paraId="1A495203" w14:textId="77777777" w:rsidR="00273728" w:rsidRDefault="0027372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3F9D" w14:textId="77777777" w:rsidR="00273728" w:rsidRDefault="00273728" w:rsidP="00F0733B">
      <w:pPr>
        <w:spacing w:after="0" w:line="240" w:lineRule="auto"/>
      </w:pPr>
      <w:r>
        <w:separator/>
      </w:r>
    </w:p>
  </w:footnote>
  <w:footnote w:type="continuationSeparator" w:id="0">
    <w:p w14:paraId="2DFB219F" w14:textId="77777777" w:rsidR="00273728" w:rsidRDefault="0027372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973E7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6728FC"/>
    <w:multiLevelType w:val="hybridMultilevel"/>
    <w:tmpl w:val="CC042E0E"/>
    <w:lvl w:ilvl="0" w:tplc="709A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2703D2E"/>
    <w:multiLevelType w:val="multilevel"/>
    <w:tmpl w:val="97A28D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96421904">
    <w:abstractNumId w:val="4"/>
  </w:num>
  <w:num w:numId="2" w16cid:durableId="631330445">
    <w:abstractNumId w:val="17"/>
  </w:num>
  <w:num w:numId="3" w16cid:durableId="1716539728">
    <w:abstractNumId w:val="19"/>
  </w:num>
  <w:num w:numId="4" w16cid:durableId="1031615618">
    <w:abstractNumId w:val="12"/>
  </w:num>
  <w:num w:numId="5" w16cid:durableId="1755084633">
    <w:abstractNumId w:val="0"/>
  </w:num>
  <w:num w:numId="6" w16cid:durableId="558977854">
    <w:abstractNumId w:val="15"/>
  </w:num>
  <w:num w:numId="7" w16cid:durableId="298270892">
    <w:abstractNumId w:val="16"/>
  </w:num>
  <w:num w:numId="8" w16cid:durableId="1520315325">
    <w:abstractNumId w:val="20"/>
  </w:num>
  <w:num w:numId="9" w16cid:durableId="191304312">
    <w:abstractNumId w:val="2"/>
  </w:num>
  <w:num w:numId="10" w16cid:durableId="469714284">
    <w:abstractNumId w:val="18"/>
  </w:num>
  <w:num w:numId="11" w16cid:durableId="246379626">
    <w:abstractNumId w:val="10"/>
  </w:num>
  <w:num w:numId="12" w16cid:durableId="1128596298">
    <w:abstractNumId w:val="5"/>
  </w:num>
  <w:num w:numId="13" w16cid:durableId="32193682">
    <w:abstractNumId w:val="1"/>
  </w:num>
  <w:num w:numId="14" w16cid:durableId="1235354057">
    <w:abstractNumId w:val="9"/>
  </w:num>
  <w:num w:numId="15" w16cid:durableId="1795827522">
    <w:abstractNumId w:val="6"/>
  </w:num>
  <w:num w:numId="16" w16cid:durableId="1641155319">
    <w:abstractNumId w:val="3"/>
  </w:num>
  <w:num w:numId="17" w16cid:durableId="698816300">
    <w:abstractNumId w:val="13"/>
  </w:num>
  <w:num w:numId="18" w16cid:durableId="1792438807">
    <w:abstractNumId w:val="11"/>
  </w:num>
  <w:num w:numId="19" w16cid:durableId="1984969464">
    <w:abstractNumId w:val="8"/>
  </w:num>
  <w:num w:numId="20" w16cid:durableId="898369898">
    <w:abstractNumId w:val="7"/>
  </w:num>
  <w:num w:numId="21" w16cid:durableId="802500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61A4A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62A3"/>
    <w:rsid w:val="00237B5E"/>
    <w:rsid w:val="00247614"/>
    <w:rsid w:val="0025054E"/>
    <w:rsid w:val="002620BC"/>
    <w:rsid w:val="00263DB7"/>
    <w:rsid w:val="00273728"/>
    <w:rsid w:val="00282B87"/>
    <w:rsid w:val="002900E0"/>
    <w:rsid w:val="002909C7"/>
    <w:rsid w:val="00291103"/>
    <w:rsid w:val="0029185B"/>
    <w:rsid w:val="002A72B8"/>
    <w:rsid w:val="002B01AF"/>
    <w:rsid w:val="002B1084"/>
    <w:rsid w:val="002B6DC7"/>
    <w:rsid w:val="002D0BCE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0A64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973E7"/>
    <w:rsid w:val="004A628C"/>
    <w:rsid w:val="004A73C2"/>
    <w:rsid w:val="004B3F95"/>
    <w:rsid w:val="004B5732"/>
    <w:rsid w:val="004C0820"/>
    <w:rsid w:val="004C755A"/>
    <w:rsid w:val="004D07D3"/>
    <w:rsid w:val="004D7086"/>
    <w:rsid w:val="004E0F26"/>
    <w:rsid w:val="004E3EEA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3D1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25384"/>
    <w:rsid w:val="00750330"/>
    <w:rsid w:val="00751FC3"/>
    <w:rsid w:val="00754B60"/>
    <w:rsid w:val="00761C95"/>
    <w:rsid w:val="007639DA"/>
    <w:rsid w:val="00770361"/>
    <w:rsid w:val="007770ED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64183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57DA7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0C47"/>
    <w:rsid w:val="00C5224A"/>
    <w:rsid w:val="00C63B53"/>
    <w:rsid w:val="00C63BB8"/>
    <w:rsid w:val="00C75B2A"/>
    <w:rsid w:val="00C86BA1"/>
    <w:rsid w:val="00C87939"/>
    <w:rsid w:val="00C910CE"/>
    <w:rsid w:val="00C9565C"/>
    <w:rsid w:val="00C9608D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2186"/>
    <w:rsid w:val="00D463A3"/>
    <w:rsid w:val="00D50D06"/>
    <w:rsid w:val="00D62145"/>
    <w:rsid w:val="00D648DE"/>
    <w:rsid w:val="00D743E2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1343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A44CC"/>
    <w:rsid w:val="00FB4A44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777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570C-C0A7-4F87-A34B-CB1B603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8</cp:revision>
  <cp:lastPrinted>2023-05-15T05:58:00Z</cp:lastPrinted>
  <dcterms:created xsi:type="dcterms:W3CDTF">2023-05-02T09:38:00Z</dcterms:created>
  <dcterms:modified xsi:type="dcterms:W3CDTF">2023-05-15T05:59:00Z</dcterms:modified>
</cp:coreProperties>
</file>